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rPr>
          <w:rFonts w:hint="default" w:ascii="仿宋" w:hAnsi="仿宋" w:eastAsia="仿宋" w:cs="仿宋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62626" w:themeColor="text1" w:themeTint="D9"/>
          <w:spacing w:val="0"/>
          <w:sz w:val="30"/>
          <w:szCs w:val="30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附：人员信息登记表</w:t>
      </w:r>
    </w:p>
    <w:tbl>
      <w:tblPr>
        <w:tblStyle w:val="3"/>
        <w:tblW w:w="11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500"/>
        <w:gridCol w:w="1599"/>
        <w:gridCol w:w="1545"/>
        <w:gridCol w:w="1515"/>
        <w:gridCol w:w="1740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人员信息登记表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    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性      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出 生 年 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出  生  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身份证号码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民      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籍      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户口所在地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婚 姻 状 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健 康 状 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血      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毕 业 院 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毕 业 时 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所 学 专 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技 术 职 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政 治 面 貌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参加工作时间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加入集团时间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档案所在单位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 系 电 话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工作履历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职称信息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取得途径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证书信息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取证时间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（填写父母、配偶、子女及有亲密联系的其他家庭成员）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ZTMzZmNhODQ3YzlhYzdmMjY4ZDBmN2MxNmU4NTUifQ=="/>
  </w:docVars>
  <w:rsids>
    <w:rsidRoot w:val="2C696683"/>
    <w:rsid w:val="07946338"/>
    <w:rsid w:val="130743E1"/>
    <w:rsid w:val="172A58E0"/>
    <w:rsid w:val="2C696683"/>
    <w:rsid w:val="7A46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1911</Words>
  <Characters>1974</Characters>
  <Lines>0</Lines>
  <Paragraphs>0</Paragraphs>
  <TotalTime>8</TotalTime>
  <ScaleCrop>false</ScaleCrop>
  <LinksUpToDate>false</LinksUpToDate>
  <CharactersWithSpaces>2198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2024-05-14T03:14:00Z</dcterms:created>
  <dc:creator>人民</dc:creator>
  <cp:lastModifiedBy>石茜茜</cp:lastModifiedBy>
  <dcterms:modified xsi:type="dcterms:W3CDTF">2024-05-14T07:59:59Z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D23415180F164D0E9D820D3880405EEF_13</vt:lpwstr>
  </property>
</Properties>
</file>