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36"/>
          <w:szCs w:val="36"/>
          <w:u w:val="none"/>
        </w:rPr>
      </w:pPr>
    </w:p>
    <w:p>
      <w:pPr>
        <w:keepNext w:val="0"/>
        <w:keepLines w:val="0"/>
        <w:pageBreakBefore w:val="0"/>
        <w:widowControl w:val="0"/>
        <w:kinsoku/>
        <w:wordWrap/>
        <w:overflowPunct/>
        <w:topLinePunct w:val="0"/>
        <w:autoSpaceDE/>
        <w:autoSpaceDN/>
        <w:bidi w:val="0"/>
        <w:adjustRightInd/>
        <w:snapToGrid/>
        <w:spacing w:before="313" w:beforeLines="100" w:line="640" w:lineRule="exact"/>
        <w:ind w:firstLine="0" w:firstLineChars="0"/>
        <w:jc w:val="center"/>
        <w:textAlignment w:val="auto"/>
        <w:rPr>
          <w:rFonts w:hint="eastAsia" w:ascii="方正小标宋_GBK" w:hAnsi="方正小标宋_GBK" w:eastAsia="方正小标宋_GBK" w:cs="方正小标宋_GBK"/>
          <w:b w:val="0"/>
          <w:bCs/>
          <w:sz w:val="44"/>
          <w:szCs w:val="44"/>
          <w:u w:val="none"/>
          <w:lang w:val="en-US" w:eastAsia="zh-CN"/>
        </w:rPr>
      </w:pPr>
      <w:r>
        <w:rPr>
          <w:rFonts w:hint="eastAsia" w:ascii="方正小标宋_GBK" w:hAnsi="方正小标宋_GBK" w:eastAsia="方正小标宋_GBK" w:cs="方正小标宋_GBK"/>
          <w:b w:val="0"/>
          <w:bCs/>
          <w:sz w:val="44"/>
          <w:szCs w:val="44"/>
          <w:u w:val="none"/>
          <w:lang w:val="en-US" w:eastAsia="zh-CN"/>
        </w:rPr>
        <w:t>河北交投物流有限公司</w:t>
      </w:r>
    </w:p>
    <w:p>
      <w:pPr>
        <w:pStyle w:val="2"/>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_GBK" w:hAnsi="方正小标宋_GBK" w:eastAsia="方正小标宋_GBK" w:cs="方正小标宋_GBK"/>
          <w:b w:val="0"/>
          <w:bCs/>
          <w:sz w:val="44"/>
          <w:szCs w:val="44"/>
          <w:u w:val="none"/>
          <w:lang w:val="en-US" w:eastAsia="zh-CN"/>
        </w:rPr>
      </w:pPr>
      <w:r>
        <w:rPr>
          <w:rFonts w:hint="eastAsia" w:ascii="方正小标宋_GBK" w:hAnsi="方正小标宋_GBK" w:eastAsia="方正小标宋_GBK" w:cs="方正小标宋_GBK"/>
          <w:b w:val="0"/>
          <w:bCs/>
          <w:sz w:val="44"/>
          <w:szCs w:val="44"/>
          <w:u w:val="none"/>
          <w:lang w:val="en-US" w:eastAsia="zh-CN"/>
        </w:rPr>
        <w:t>档案信息管理系统</w:t>
      </w:r>
    </w:p>
    <w:p>
      <w:pPr>
        <w:rPr>
          <w:rFonts w:hint="eastAsia" w:ascii="方正小标宋_GBK" w:hAnsi="方正小标宋_GBK" w:eastAsia="方正小标宋_GBK" w:cs="方正小标宋_GBK"/>
          <w:b w:val="0"/>
          <w:bCs/>
          <w:sz w:val="44"/>
          <w:szCs w:val="44"/>
          <w:u w:val="none"/>
          <w:lang w:val="en-US" w:eastAsia="zh-CN"/>
        </w:rPr>
      </w:pPr>
    </w:p>
    <w:p>
      <w:pPr>
        <w:pStyle w:val="2"/>
        <w:keepNext/>
        <w:keepLines/>
        <w:pageBreakBefore w:val="0"/>
        <w:widowControl w:val="0"/>
        <w:kinsoku/>
        <w:wordWrap/>
        <w:overflowPunct/>
        <w:topLinePunct w:val="0"/>
        <w:autoSpaceDE/>
        <w:autoSpaceDN/>
        <w:bidi w:val="0"/>
        <w:adjustRightInd/>
        <w:snapToGrid/>
        <w:spacing w:line="480" w:lineRule="auto"/>
        <w:textAlignment w:val="auto"/>
        <w:rPr>
          <w:rFonts w:hint="eastAsia"/>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询</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价</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文</w:t>
      </w:r>
    </w:p>
    <w:p>
      <w:pPr>
        <w:keepNext w:val="0"/>
        <w:keepLines w:val="0"/>
        <w:pageBreakBefore w:val="0"/>
        <w:widowControl w:val="0"/>
        <w:kinsoku/>
        <w:wordWrap/>
        <w:overflowPunct/>
        <w:topLinePunct w:val="0"/>
        <w:bidi w:val="0"/>
        <w:adjustRightInd/>
        <w:snapToGrid/>
        <w:ind w:firstLine="0" w:firstLineChars="0"/>
        <w:jc w:val="center"/>
        <w:textAlignment w:val="auto"/>
        <w:rPr>
          <w:rFonts w:asciiTheme="minorEastAsia" w:hAnsiTheme="minorEastAsia"/>
        </w:rPr>
      </w:pPr>
      <w:r>
        <w:rPr>
          <w:rFonts w:hint="eastAsia" w:ascii="方正小标宋_GBK" w:eastAsia="方正小标宋_GBK" w:hAnsiTheme="minorEastAsia"/>
          <w:sz w:val="72"/>
          <w:szCs w:val="72"/>
        </w:rPr>
        <w:t>件</w:t>
      </w: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kinsoku/>
        <w:wordWrap/>
        <w:overflowPunct/>
        <w:topLinePunct w:val="0"/>
        <w:bidi w:val="0"/>
        <w:adjustRightInd/>
        <w:snapToGrid/>
        <w:ind w:firstLine="0" w:firstLineChars="0"/>
        <w:jc w:val="center"/>
        <w:textAlignment w:val="auto"/>
      </w:pPr>
    </w:p>
    <w:p>
      <w:pPr>
        <w:pStyle w:val="4"/>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0" w:firstLineChars="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1916"/>
        </w:tabs>
        <w:kinsoku/>
        <w:wordWrap/>
        <w:overflowPunct/>
        <w:topLinePunct w:val="0"/>
        <w:autoSpaceDE/>
        <w:autoSpaceDN/>
        <w:bidi w:val="0"/>
        <w:adjustRightInd/>
        <w:snapToGrid/>
        <w:spacing w:line="480" w:lineRule="auto"/>
        <w:ind w:firstLine="320" w:firstLineChars="100"/>
        <w:jc w:val="both"/>
        <w:textAlignment w:val="auto"/>
        <w:rPr>
          <w:rFonts w:hint="default"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rPr>
        <w:t>采购</w:t>
      </w:r>
      <w:r>
        <w:rPr>
          <w:rFonts w:hint="eastAsia" w:ascii="方正楷体_GBK" w:hAnsi="方正楷体_GBK" w:eastAsia="方正楷体_GBK" w:cs="方正楷体_GBK"/>
          <w:b w:val="0"/>
          <w:bCs w:val="0"/>
          <w:sz w:val="32"/>
          <w:szCs w:val="32"/>
          <w:lang w:val="en-US" w:eastAsia="zh-CN"/>
        </w:rPr>
        <w:t>项目</w:t>
      </w:r>
      <w:r>
        <w:rPr>
          <w:rFonts w:hint="eastAsia" w:ascii="方正楷体_GBK" w:hAnsi="方正楷体_GBK" w:eastAsia="方正楷体_GBK" w:cs="方正楷体_GBK"/>
          <w:b w:val="0"/>
          <w:bCs w:val="0"/>
          <w:sz w:val="32"/>
          <w:szCs w:val="32"/>
        </w:rPr>
        <w:t>编号：HBJTWL-</w:t>
      </w:r>
      <w:r>
        <w:rPr>
          <w:rFonts w:hint="eastAsia" w:ascii="方正楷体_GBK" w:hAnsi="方正楷体_GBK" w:eastAsia="方正楷体_GBK" w:cs="方正楷体_GBK"/>
          <w:b w:val="0"/>
          <w:bCs w:val="0"/>
          <w:sz w:val="32"/>
          <w:szCs w:val="32"/>
          <w:highlight w:val="none"/>
          <w:lang w:val="en-US" w:eastAsia="zh-CN"/>
        </w:rPr>
        <w:t>ZH</w:t>
      </w:r>
      <w:r>
        <w:rPr>
          <w:rFonts w:hint="eastAsia" w:ascii="方正楷体_GBK" w:hAnsi="方正楷体_GBK" w:eastAsia="方正楷体_GBK" w:cs="方正楷体_GBK"/>
          <w:b w:val="0"/>
          <w:bCs w:val="0"/>
          <w:sz w:val="32"/>
          <w:szCs w:val="32"/>
          <w:highlight w:val="none"/>
        </w:rPr>
        <w:t>CG</w:t>
      </w:r>
      <w:r>
        <w:rPr>
          <w:rFonts w:hint="eastAsia" w:ascii="方正楷体_GBK" w:hAnsi="方正楷体_GBK" w:eastAsia="方正楷体_GBK" w:cs="方正楷体_GBK"/>
          <w:b w:val="0"/>
          <w:bCs w:val="0"/>
          <w:sz w:val="32"/>
          <w:szCs w:val="32"/>
          <w:lang w:val="en-US" w:eastAsia="zh-CN"/>
        </w:rPr>
        <w:t>-2021</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3-10-01</w:t>
      </w:r>
    </w:p>
    <w:p>
      <w:pPr>
        <w:pStyle w:val="5"/>
      </w:pPr>
    </w:p>
    <w:p/>
    <w:p>
      <w:pPr>
        <w:spacing w:line="400" w:lineRule="exact"/>
        <w:ind w:firstLine="1400" w:firstLineChars="5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eastAsia="zh-CN"/>
        </w:rPr>
        <w:t>询</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价</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lang w:eastAsia="zh-CN"/>
        </w:rPr>
        <w:t>人</w:t>
      </w:r>
      <w:r>
        <w:rPr>
          <w:rFonts w:hint="eastAsia" w:ascii="方正仿宋_GBK" w:hAnsi="方正仿宋_GBK" w:eastAsia="方正仿宋_GBK" w:cs="方正仿宋_GBK"/>
          <w:bCs/>
          <w:sz w:val="28"/>
          <w:szCs w:val="28"/>
        </w:rPr>
        <w:t>：河北交投物流有限公司</w:t>
      </w:r>
    </w:p>
    <w:p>
      <w:pPr>
        <w:tabs>
          <w:tab w:val="left" w:pos="2353"/>
        </w:tabs>
        <w:ind w:firstLine="1400" w:firstLineChars="500"/>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rPr>
        <w:t>时    间：</w:t>
      </w:r>
      <w:r>
        <w:rPr>
          <w:rFonts w:hint="eastAsia" w:ascii="方正仿宋_GBK" w:hAnsi="方正仿宋_GBK" w:eastAsia="方正仿宋_GBK" w:cs="方正仿宋_GBK"/>
          <w:bCs/>
          <w:sz w:val="28"/>
          <w:szCs w:val="28"/>
          <w:lang w:val="en-US" w:eastAsia="zh-CN"/>
        </w:rPr>
        <w:t xml:space="preserve"> 2021年3月10日</w:t>
      </w:r>
    </w:p>
    <w:p>
      <w:pPr>
        <w:pStyle w:val="2"/>
        <w:numPr>
          <w:ilvl w:val="0"/>
          <w:numId w:val="0"/>
        </w:numPr>
        <w:spacing w:line="360" w:lineRule="auto"/>
        <w:ind w:leftChars="0"/>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 xml:space="preserve">第一章  </w:t>
      </w:r>
      <w:r>
        <w:rPr>
          <w:rFonts w:hint="eastAsia" w:ascii="方正小标宋_GBK" w:hAnsi="方正小标宋_GBK" w:eastAsia="方正小标宋_GBK" w:cs="方正小标宋_GBK"/>
          <w:b w:val="0"/>
          <w:bCs w:val="0"/>
          <w:sz w:val="36"/>
          <w:szCs w:val="36"/>
        </w:rPr>
        <w:t>询价函</w:t>
      </w:r>
    </w:p>
    <w:p>
      <w:pPr>
        <w:keepNext w:val="0"/>
        <w:keepLines w:val="0"/>
        <w:pageBreakBefore w:val="0"/>
        <w:widowControl w:val="0"/>
        <w:kinsoku/>
        <w:wordWrap/>
        <w:overflowPunct/>
        <w:topLinePunct w:val="0"/>
        <w:bidi w:val="0"/>
        <w:adjustRightInd/>
        <w:snapToGrid/>
        <w:spacing w:line="380" w:lineRule="exact"/>
        <w:ind w:firstLine="560" w:firstLineChars="200"/>
        <w:textAlignment w:val="auto"/>
        <w:rPr>
          <w:rFonts w:hint="eastAsia" w:ascii="方正黑体_GBK" w:hAnsi="方正黑体_GBK" w:eastAsia="方正黑体_GBK" w:cs="方正黑体_GBK"/>
          <w:b w:val="0"/>
          <w:bCs/>
          <w:sz w:val="28"/>
          <w:szCs w:val="28"/>
        </w:rPr>
      </w:pPr>
      <w:bookmarkStart w:id="0" w:name="_Toc184635054"/>
      <w:r>
        <w:rPr>
          <w:rFonts w:hint="eastAsia" w:ascii="方正黑体_GBK" w:hAnsi="方正黑体_GBK" w:eastAsia="方正黑体_GBK" w:cs="方正黑体_GBK"/>
          <w:b w:val="0"/>
          <w:bCs/>
          <w:sz w:val="28"/>
          <w:szCs w:val="28"/>
        </w:rPr>
        <w:t>1</w:t>
      </w:r>
      <w:bookmarkEnd w:id="0"/>
      <w:r>
        <w:rPr>
          <w:rFonts w:hint="eastAsia" w:ascii="方正黑体_GBK" w:hAnsi="方正黑体_GBK" w:eastAsia="方正黑体_GBK" w:cs="方正黑体_GBK"/>
          <w:b w:val="0"/>
          <w:bCs/>
          <w:sz w:val="28"/>
          <w:szCs w:val="28"/>
          <w:lang w:val="en-US" w:eastAsia="zh-CN"/>
        </w:rPr>
        <w:t>.</w:t>
      </w:r>
      <w:r>
        <w:rPr>
          <w:rFonts w:hint="eastAsia" w:ascii="方正黑体_GBK" w:hAnsi="方正黑体_GBK" w:eastAsia="方正黑体_GBK" w:cs="方正黑体_GBK"/>
          <w:b w:val="0"/>
          <w:bCs/>
          <w:sz w:val="28"/>
          <w:szCs w:val="28"/>
          <w:lang w:eastAsia="zh-CN"/>
        </w:rPr>
        <w:t>采购</w:t>
      </w:r>
      <w:r>
        <w:rPr>
          <w:rFonts w:hint="eastAsia" w:ascii="方正黑体_GBK" w:hAnsi="方正黑体_GBK" w:eastAsia="方正黑体_GBK" w:cs="方正黑体_GBK"/>
          <w:b w:val="0"/>
          <w:bCs/>
          <w:sz w:val="28"/>
          <w:szCs w:val="28"/>
        </w:rPr>
        <w:t>项目概况及询价要求</w:t>
      </w:r>
    </w:p>
    <w:p>
      <w:pPr>
        <w:keepNext w:val="0"/>
        <w:keepLines w:val="0"/>
        <w:pageBreakBefore w:val="0"/>
        <w:widowControl w:val="0"/>
        <w:kinsoku/>
        <w:wordWrap/>
        <w:overflowPunct/>
        <w:topLinePunct w:val="0"/>
        <w:autoSpaceDE w:val="0"/>
        <w:autoSpaceDN w:val="0"/>
        <w:bidi w:val="0"/>
        <w:adjustRightInd/>
        <w:snapToGrid/>
        <w:spacing w:line="38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bookmarkStart w:id="1" w:name="_Toc184635055"/>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1.1采购项目概况</w:t>
      </w:r>
    </w:p>
    <w:p>
      <w:pPr>
        <w:keepNext w:val="0"/>
        <w:keepLines w:val="0"/>
        <w:pageBreakBefore w:val="0"/>
        <w:widowControl w:val="0"/>
        <w:kinsoku/>
        <w:wordWrap/>
        <w:overflowPunct/>
        <w:topLinePunct w:val="0"/>
        <w:autoSpaceDE w:val="0"/>
        <w:autoSpaceDN w:val="0"/>
        <w:bidi w:val="0"/>
        <w:adjustRightInd/>
        <w:snapToGrid/>
        <w:spacing w:line="380" w:lineRule="exact"/>
        <w:ind w:firstLine="560" w:firstLineChars="200"/>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档案信息管理系统是河北交投物流有限公司为了实现档案管理数字化、信息化而购买的档案管理软件。档案信息管理软件的编制要符合国家、省档案局行业规范和河北省交通运输系统标准；档案信息管理系统软件要求支持档案收集、整理、保管、检索、利用、统计、编研、鉴定八个环节的功能要求，实现逻辑归档，达到档案数字化、信息化管理。同时，提供性能及质量符合现行国家标准和企业标准的应用服务器及操作系统，实现与OA等办公软件的对接，做到数据互联互通。</w:t>
      </w:r>
    </w:p>
    <w:p>
      <w:pPr>
        <w:keepNext w:val="0"/>
        <w:keepLines w:val="0"/>
        <w:pageBreakBefore w:val="0"/>
        <w:widowControl w:val="0"/>
        <w:kinsoku/>
        <w:wordWrap/>
        <w:overflowPunct/>
        <w:topLinePunct w:val="0"/>
        <w:autoSpaceDE w:val="0"/>
        <w:autoSpaceDN w:val="0"/>
        <w:bidi w:val="0"/>
        <w:adjustRightInd/>
        <w:snapToGrid/>
        <w:spacing w:line="380" w:lineRule="exact"/>
        <w:ind w:firstLine="560" w:firstLineChars="200"/>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1.2询价项目明细</w:t>
      </w:r>
    </w:p>
    <w:tbl>
      <w:tblPr>
        <w:tblStyle w:val="10"/>
        <w:tblpPr w:leftFromText="180" w:rightFromText="180" w:vertAnchor="page" w:horzAnchor="page" w:tblpX="2122" w:tblpY="684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5"/>
        <w:gridCol w:w="3256"/>
        <w:gridCol w:w="993"/>
        <w:gridCol w:w="850"/>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序号</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名称</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参数</w:t>
            </w:r>
          </w:p>
        </w:tc>
        <w:tc>
          <w:tcPr>
            <w:tcW w:w="993"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单价(万元）</w:t>
            </w:r>
          </w:p>
        </w:tc>
        <w:tc>
          <w:tcPr>
            <w:tcW w:w="850"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数量</w:t>
            </w:r>
          </w:p>
        </w:tc>
        <w:tc>
          <w:tcPr>
            <w:tcW w:w="992"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合计(万元）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综合档案信息管理系统</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电子档案管理系统网络版，建立覆盖档案馆（室）各项工作的全部功能，包括档案收集、整理、鉴定、保管、利用、统计、检索、编研八个业务环节，系统采用导航式、目录式界面设计，将各个业务环节相互衔接，形成一个有机整体。实现对纸张、电子文件等资料的收、管、用、存等功能及服务器网络系统等</w:t>
            </w:r>
          </w:p>
        </w:tc>
        <w:tc>
          <w:tcPr>
            <w:tcW w:w="993" w:type="dxa"/>
            <w:noWrap w:val="0"/>
            <w:vAlign w:val="center"/>
          </w:tcPr>
          <w:p>
            <w:pPr>
              <w:jc w:val="center"/>
              <w:rPr>
                <w:rFonts w:hint="default" w:ascii="宋体" w:hAnsi="宋体" w:eastAsia="宋体" w:cs="Times New Roman"/>
                <w:kern w:val="2"/>
                <w:sz w:val="24"/>
                <w:szCs w:val="24"/>
                <w:lang w:val="en-US" w:eastAsia="zh-CN" w:bidi="ar-SA"/>
              </w:rPr>
            </w:pPr>
          </w:p>
        </w:tc>
        <w:tc>
          <w:tcPr>
            <w:tcW w:w="850"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系统服务器</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机架式服务器主机 2颗 E5-2620V4 16核 2.1Ghz 32G内存丨12T硬盘丨H330    </w:t>
            </w:r>
          </w:p>
        </w:tc>
        <w:tc>
          <w:tcPr>
            <w:tcW w:w="993" w:type="dxa"/>
            <w:noWrap w:val="0"/>
            <w:vAlign w:val="center"/>
          </w:tcPr>
          <w:p>
            <w:pPr>
              <w:jc w:val="center"/>
              <w:rPr>
                <w:rFonts w:hint="default" w:ascii="宋体" w:hAnsi="宋体" w:eastAsia="宋体" w:cs="Times New Roman"/>
                <w:kern w:val="2"/>
                <w:sz w:val="24"/>
                <w:szCs w:val="24"/>
                <w:lang w:val="en-US" w:eastAsia="zh-CN" w:bidi="ar-SA"/>
              </w:rPr>
            </w:pPr>
          </w:p>
        </w:tc>
        <w:tc>
          <w:tcPr>
            <w:tcW w:w="850"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17" w:type="dxa"/>
            <w:noWrap w:val="0"/>
            <w:vAlign w:val="center"/>
          </w:tcPr>
          <w:p>
            <w:pPr>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后期维护费用</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p>
        </w:tc>
        <w:tc>
          <w:tcPr>
            <w:tcW w:w="993" w:type="dxa"/>
            <w:noWrap w:val="0"/>
            <w:vAlign w:val="center"/>
          </w:tcPr>
          <w:p>
            <w:pPr>
              <w:jc w:val="center"/>
              <w:rPr>
                <w:rFonts w:hint="default" w:ascii="宋体" w:hAnsi="宋体" w:eastAsia="宋体" w:cs="Times New Roman"/>
                <w:kern w:val="2"/>
                <w:sz w:val="24"/>
                <w:szCs w:val="24"/>
                <w:lang w:val="en-US" w:eastAsia="zh-CN" w:bidi="ar-SA"/>
              </w:rPr>
            </w:pPr>
          </w:p>
        </w:tc>
        <w:tc>
          <w:tcPr>
            <w:tcW w:w="850" w:type="dxa"/>
            <w:noWrap w:val="0"/>
            <w:vAlign w:val="center"/>
          </w:tcPr>
          <w:p>
            <w:pPr>
              <w:jc w:val="center"/>
              <w:rPr>
                <w:rFonts w:hint="eastAsia" w:ascii="宋体" w:hAnsi="宋体" w:eastAsia="宋体" w:cs="Times New Roman"/>
                <w:kern w:val="2"/>
                <w:sz w:val="24"/>
                <w:szCs w:val="24"/>
                <w:lang w:val="en-US" w:eastAsia="zh-CN" w:bidi="ar-SA"/>
              </w:rPr>
            </w:pP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合计（万元）</w:t>
            </w:r>
          </w:p>
        </w:tc>
        <w:tc>
          <w:tcPr>
            <w:tcW w:w="5099" w:type="dxa"/>
            <w:gridSpan w:val="3"/>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大写：</w:t>
            </w: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bl>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0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2.系统技术要求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2.1支持IE8.0、360浏览器7及以上版本，向上兼容。</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2.2支持主流的数据库系统及中间件平台；</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2.3服务器环境：Windows平台；客户端环境：支持Windows桌面系统。</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2.4系统需求的调整和变化不可避免，软件必须具有一定的可扩展性、灵活性和可定制性。</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2.5易用性需求：方便键盘操作，数据输入量要尽可能减少重复输入。各种编码输入应考虑多种方式：直接输入编码、输入助记码、列表选择等。系统提示信息要准确，详略得当。</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2.6性能要求：系统应具备良好稳定性，工作时段不能发生因系统本身问题引起的宕机、不响应等重大故障。</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2.7界面设计的要求：界面设计要美观大方，操作风格一致。</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2.8系统安全要求：能提供用户验证机制，系统操作日志记录，提供数据备份机制。</w:t>
      </w:r>
    </w:p>
    <w:p>
      <w:pPr>
        <w:keepNext w:val="0"/>
        <w:keepLines w:val="0"/>
        <w:pageBreakBefore w:val="0"/>
        <w:widowControl w:val="0"/>
        <w:kinsoku/>
        <w:wordWrap/>
        <w:overflowPunct/>
        <w:topLinePunct w:val="0"/>
        <w:autoSpaceDE w:val="0"/>
        <w:autoSpaceDN w:val="0"/>
        <w:bidi w:val="0"/>
        <w:adjustRightInd/>
        <w:snapToGrid/>
        <w:spacing w:line="40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3.系统服务要求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3.1实施要求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系统应严格遵照国家软件、系统集成工程规范进行。</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3.2项目安装、测试、运维、验收要求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3.2.1系统调试和安装</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要求软件单位提供本项目采购所有软件系统的安装、调试、技术支持和运维服务等全部内容。同时，应积极配合本项目相关硬件厂商相关工作，包括但不限于：故障排除、系统迁移等。</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3.2.2系统测试</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系统安装完成后，要按照双方认可的《系统需求规格说明书》在现场完成功能和性能验收测试。</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3.2.3系统验收</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系统通过测试后进入软件试运行，试运行期间无重大问题出现，与OA等办公系统实现对接，且完成项目既定要求则组织系统验收工作，验收后完成系统交付并进入免费维护期。</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3.3系统交付要求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要求提供以光盘为介质的完整的安装系统，包括应用软件、运行所必须的附加组件、与应用软件有关的电子文档、源代码、安装配置及维护文档等。</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要求在工程建设过程中的各个阶段，提供完整的与应用系统相关的文档，安装说明书、使用说明书/用户手册、系统维护等。</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3.4培训要求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承接公司须提出全面、详细的培训课程以及计划。承接公司须在指定培训场地进行培训，并提供详细的培训手册。</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3.5预算</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本项目报价包括软件许可、系统开发、培训、售后服务等费用，不包括资料扫描、档案整理等费用。</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3.6实施周期</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要求自签订合同之日起2个月内完成功能试运行，3个月内档案信息管理系统正式运行。</w:t>
      </w:r>
    </w:p>
    <w:p>
      <w:pPr>
        <w:keepNext w:val="0"/>
        <w:keepLines w:val="0"/>
        <w:pageBreakBefore w:val="0"/>
        <w:widowControl w:val="0"/>
        <w:numPr>
          <w:ilvl w:val="0"/>
          <w:numId w:val="0"/>
        </w:numPr>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4.硬件要求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4.1硬件设备要求为原厂生产产品，性能和质量符合现行国家标准和企业标准，全部采用原厂包装。</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5.</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其他要求</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default" w:ascii="方正仿宋_GBK" w:hAnsi="方正仿宋_GBK" w:eastAsia="方正仿宋_GBK" w:cs="方正仿宋_GBK"/>
          <w:b w:val="0"/>
          <w:bCs/>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highlight w:val="none"/>
          <w:lang w:val="en-US" w:eastAsia="zh-CN"/>
          <w14:textFill>
            <w14:solidFill>
              <w14:schemeClr w14:val="tx1"/>
            </w14:solidFill>
          </w14:textFill>
        </w:rPr>
        <w:t>5.1</w:t>
      </w:r>
      <w:r>
        <w:rPr>
          <w:rFonts w:hint="eastAsia" w:ascii="方正仿宋_GBK" w:hAnsi="方正仿宋_GBK" w:eastAsia="方正仿宋_GBK" w:cs="方正仿宋_GBK"/>
          <w:b w:val="0"/>
          <w:bCs/>
          <w:color w:val="000000" w:themeColor="text1"/>
          <w:sz w:val="28"/>
          <w:szCs w:val="28"/>
          <w:highlight w:val="none"/>
          <w14:textFill>
            <w14:solidFill>
              <w14:schemeClr w14:val="tx1"/>
            </w14:solidFill>
          </w14:textFill>
        </w:rPr>
        <w:t>本次询价要求申请人须具备</w:t>
      </w:r>
      <w:r>
        <w:rPr>
          <w:rFonts w:hint="eastAsia" w:ascii="方正仿宋_GBK" w:hAnsi="方正仿宋_GBK" w:eastAsia="方正仿宋_GBK" w:cs="方正仿宋_GBK"/>
          <w:b w:val="0"/>
          <w:bCs/>
          <w:color w:val="000000" w:themeColor="text1"/>
          <w:sz w:val="28"/>
          <w:szCs w:val="28"/>
          <w:highlight w:val="none"/>
          <w:lang w:val="en-US" w:eastAsia="zh-CN"/>
          <w14:textFill>
            <w14:solidFill>
              <w14:schemeClr w14:val="tx1"/>
            </w14:solidFill>
          </w14:textFill>
        </w:rPr>
        <w:t>相应</w:t>
      </w:r>
      <w:r>
        <w:rPr>
          <w:rFonts w:hint="eastAsia" w:ascii="方正仿宋_GBK" w:hAnsi="方正仿宋_GBK" w:eastAsia="方正仿宋_GBK" w:cs="方正仿宋_GBK"/>
          <w:b w:val="0"/>
          <w:bCs/>
          <w:color w:val="000000" w:themeColor="text1"/>
          <w:sz w:val="28"/>
          <w:szCs w:val="28"/>
          <w:highlight w:val="none"/>
          <w:u w:val="none"/>
          <w14:textFill>
            <w14:solidFill>
              <w14:schemeClr w14:val="tx1"/>
            </w14:solidFill>
          </w14:textFill>
        </w:rPr>
        <w:t>资质</w:t>
      </w:r>
      <w:r>
        <w:rPr>
          <w:rFonts w:hint="eastAsia" w:ascii="方正仿宋_GBK" w:hAnsi="方正仿宋_GBK" w:eastAsia="方正仿宋_GBK" w:cs="方正仿宋_GBK"/>
          <w:b w:val="0"/>
          <w:bCs/>
          <w:color w:val="000000" w:themeColor="text1"/>
          <w:sz w:val="28"/>
          <w:szCs w:val="28"/>
          <w:highlight w:val="none"/>
          <w:u w:val="none"/>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highlight w:val="none"/>
          <w:u w:val="none"/>
          <w:lang w:val="en-US" w:eastAsia="zh-CN"/>
          <w14:textFill>
            <w14:solidFill>
              <w14:schemeClr w14:val="tx1"/>
            </w14:solidFill>
          </w14:textFill>
        </w:rPr>
        <w:t>申请人提供的产品要拥有合法的知识产权。</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highlight w:val="none"/>
          <w:lang w:val="en-US" w:eastAsia="zh-CN"/>
          <w14:textFill>
            <w14:solidFill>
              <w14:schemeClr w14:val="tx1"/>
            </w14:solidFill>
          </w14:textFill>
        </w:rPr>
        <w:t>5.2</w:t>
      </w:r>
      <w:r>
        <w:rPr>
          <w:rFonts w:hint="eastAsia" w:ascii="方正仿宋_GBK" w:hAnsi="方正仿宋_GBK" w:eastAsia="方正仿宋_GBK" w:cs="方正仿宋_GBK"/>
          <w:b w:val="0"/>
          <w:bCs/>
          <w:color w:val="000000" w:themeColor="text1"/>
          <w:sz w:val="28"/>
          <w:szCs w:val="28"/>
          <w:highlight w:val="none"/>
          <w14:textFill>
            <w14:solidFill>
              <w14:schemeClr w14:val="tx1"/>
            </w14:solidFill>
          </w14:textFill>
        </w:rPr>
        <w:t>申请文件的组成：</w:t>
      </w:r>
      <w:r>
        <w:rPr>
          <w:rFonts w:hint="eastAsia" w:ascii="方正仿宋_GBK" w:hAnsi="方正仿宋_GBK" w:eastAsia="方正仿宋_GBK" w:cs="方正仿宋_GBK"/>
          <w:b w:val="0"/>
          <w:bCs/>
          <w:color w:val="000000" w:themeColor="text1"/>
          <w:kern w:val="0"/>
          <w:sz w:val="28"/>
          <w:szCs w:val="28"/>
          <w:highlight w:val="none"/>
          <w14:textFill>
            <w14:solidFill>
              <w14:schemeClr w14:val="tx1"/>
            </w14:solidFill>
          </w14:textFill>
        </w:rPr>
        <w:t>询价申请函、报价单、企业工商营业执照有效复印件、法人代表对询价响应供应商代表的询价响应授权书原件、被授权代表的身份证有效复印件、本询价文件其它条款要求提供的</w:t>
      </w:r>
      <w:r>
        <w:rPr>
          <w:rFonts w:hint="eastAsia" w:ascii="方正仿宋_GBK" w:hAnsi="方正仿宋_GBK" w:eastAsia="方正仿宋_GBK" w:cs="方正仿宋_GBK"/>
          <w:b w:val="0"/>
          <w:bCs/>
          <w:color w:val="000000" w:themeColor="text1"/>
          <w:kern w:val="0"/>
          <w:sz w:val="28"/>
          <w:szCs w:val="28"/>
          <w:highlight w:val="none"/>
          <w:lang w:val="en-US" w:eastAsia="zh-CN"/>
          <w14:textFill>
            <w14:solidFill>
              <w14:schemeClr w14:val="tx1"/>
            </w14:solidFill>
          </w14:textFill>
        </w:rPr>
        <w:t>资质</w:t>
      </w:r>
      <w:r>
        <w:rPr>
          <w:rFonts w:hint="eastAsia" w:ascii="方正仿宋_GBK" w:hAnsi="方正仿宋_GBK" w:eastAsia="方正仿宋_GBK" w:cs="方正仿宋_GBK"/>
          <w:b w:val="0"/>
          <w:bCs/>
          <w:color w:val="000000" w:themeColor="text1"/>
          <w:kern w:val="0"/>
          <w:sz w:val="28"/>
          <w:szCs w:val="28"/>
          <w:highlight w:val="none"/>
          <w14:textFill>
            <w14:solidFill>
              <w14:schemeClr w14:val="tx1"/>
            </w14:solidFill>
          </w14:textFill>
        </w:rPr>
        <w:t>文件以及各询价响应供应商认为应该提供的其它相关文件。（文件格式详见附件，附件中未提供的参考格式，申请人可自</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拟）。</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5.3对于本文件中未列明，而报价人认为必需的费用也需列入总报价。在合同实施时，采购人将不予支付报价人没有列入的项目费用，并认为此项目的费用已包括在总报价中。</w:t>
      </w: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评审和中询原则：在所有的询价文件符合或高于询价采购文件各项要求的情况下，报价（含税价）最低为中询者；在此基础上报价若相同的，以服务承诺最优者为中询者。</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出现下列情况之一者，申请文件无效：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5.5.1</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未按询价文件要求时间递交申请文件；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5.5.2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未提</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询价文件要求</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供营业执照有效复印件（加盖报价企业公章）</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5.5.3</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未按询价文件要求在指定位置签字或加盖公章；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5.5.4</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询价响应文件字迹模糊不清</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5.5.5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询价响应内容、技术标准没有实质性响应询价文件要求。</w:t>
      </w:r>
    </w:p>
    <w:bookmarkEnd w:id="1"/>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bookmarkStart w:id="2" w:name="_Toc184635057"/>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6.</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询价文件的递交</w:t>
      </w:r>
      <w:bookmarkEnd w:id="2"/>
    </w:p>
    <w:p>
      <w:pPr>
        <w:keepNext w:val="0"/>
        <w:keepLines w:val="0"/>
        <w:pageBreakBefore w:val="0"/>
        <w:widowControl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凡有意参加询价者</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按照询价文件要求，如实填报相关内容，于</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20</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年</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月</w:t>
      </w:r>
      <w:r>
        <w:rPr>
          <w:rFonts w:hint="eastAsia" w:ascii="方正仿宋_GBK" w:hAnsi="方正仿宋_GBK" w:eastAsia="方正仿宋_GBK" w:cs="方正仿宋_GBK"/>
          <w:i/>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i w:val="0"/>
          <w:iCs/>
          <w:color w:val="000000" w:themeColor="text1"/>
          <w:sz w:val="28"/>
          <w:szCs w:val="28"/>
          <w:highlight w:val="none"/>
          <w:u w:val="single"/>
          <w:lang w:val="en-US" w:eastAsia="zh-CN"/>
          <w14:textFill>
            <w14:solidFill>
              <w14:schemeClr w14:val="tx1"/>
            </w14:solidFill>
          </w14:textFill>
        </w:rPr>
        <w:t xml:space="preserve">15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日</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9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时前</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递交申请文件（</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一式两份</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，地点为</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石家庄市桥西区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新石</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北路</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395号</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爱普</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大厦</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层</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逾期不收。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pPr>
    </w:p>
    <w:p>
      <w:pPr>
        <w:keepNext w:val="0"/>
        <w:keepLines w:val="0"/>
        <w:pageBreakBefore w:val="0"/>
        <w:widowControl w:val="0"/>
        <w:kinsoku/>
        <w:wordWrap/>
        <w:overflowPunct/>
        <w:topLinePunct w:val="0"/>
        <w:bidi w:val="0"/>
        <w:adjustRightInd/>
        <w:snapToGrid/>
        <w:spacing w:line="400" w:lineRule="exact"/>
        <w:ind w:firstLine="560" w:firstLineChars="200"/>
        <w:textAlignment w:val="auto"/>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pPr>
      <w:bookmarkStart w:id="3" w:name="_Toc184635059"/>
      <w:r>
        <w:rPr>
          <w:rFonts w:hint="eastAsia" w:ascii="方正黑体_GBK" w:hAnsi="方正黑体_GBK" w:eastAsia="方正黑体_GBK" w:cs="方正黑体_GBK"/>
          <w:b w:val="0"/>
          <w:bCs/>
          <w:color w:val="000000" w:themeColor="text1"/>
          <w:sz w:val="28"/>
          <w:szCs w:val="28"/>
          <w:highlight w:val="none"/>
          <w:lang w:val="en-US" w:eastAsia="zh-CN"/>
          <w14:textFill>
            <w14:solidFill>
              <w14:schemeClr w14:val="tx1"/>
            </w14:solidFill>
          </w14:textFill>
        </w:rPr>
        <w:t>7.</w:t>
      </w:r>
      <w:r>
        <w:rPr>
          <w:rFonts w:hint="eastAsia" w:ascii="方正黑体_GBK" w:hAnsi="方正黑体_GBK" w:eastAsia="方正黑体_GBK" w:cs="方正黑体_GBK"/>
          <w:b w:val="0"/>
          <w:bCs/>
          <w:color w:val="000000" w:themeColor="text1"/>
          <w:sz w:val="28"/>
          <w:szCs w:val="28"/>
          <w:highlight w:val="none"/>
          <w14:textFill>
            <w14:solidFill>
              <w14:schemeClr w14:val="tx1"/>
            </w14:solidFill>
          </w14:textFill>
        </w:rPr>
        <w:t>联系方式</w:t>
      </w:r>
      <w:bookmarkEnd w:id="3"/>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询价人：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河北交投</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物流</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有限公司</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石家庄市桥西区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新石</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北路</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395号</w:t>
      </w:r>
      <w:r>
        <w:rPr>
          <w:rFonts w:hint="eastAsia" w:ascii="方正仿宋_GBK" w:hAnsi="方正仿宋_GBK" w:eastAsia="方正仿宋_GBK" w:cs="方正仿宋_GBK"/>
          <w:color w:val="000000" w:themeColor="text1"/>
          <w:sz w:val="28"/>
          <w:szCs w:val="28"/>
          <w:highlight w:val="none"/>
          <w:u w:val="single"/>
          <w:lang w:eastAsia="zh-CN"/>
          <w14:textFill>
            <w14:solidFill>
              <w14:schemeClr w14:val="tx1"/>
            </w14:solidFill>
          </w14:textFill>
        </w:rPr>
        <w:t>爱普</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大厦</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层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邮  编：</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050000</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联系人：</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刘璐、司伟青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电  话：</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0311-86633791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电子邮件：</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45330856@qq.com             </w:t>
      </w:r>
    </w:p>
    <w:p>
      <w:pPr>
        <w:widowControl/>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br w:type="page"/>
      </w:r>
      <w:bookmarkStart w:id="4" w:name="_Toc427678225"/>
    </w:p>
    <w:p>
      <w:pPr>
        <w:keepNext w:val="0"/>
        <w:keepLines w:val="0"/>
        <w:pageBreakBefore w:val="0"/>
        <w:widowControl/>
        <w:kinsoku/>
        <w:wordWrap/>
        <w:overflowPunct/>
        <w:topLinePunct w:val="0"/>
        <w:bidi w:val="0"/>
        <w:adjustRightInd/>
        <w:snapToGrid/>
        <w:spacing w:line="38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 xml:space="preserve">第二章  </w:t>
      </w:r>
      <w:r>
        <w:rPr>
          <w:rFonts w:hint="eastAsia" w:ascii="方正小标宋_GBK" w:hAnsi="方正小标宋_GBK" w:eastAsia="方正小标宋_GBK" w:cs="方正小标宋_GBK"/>
          <w:sz w:val="36"/>
          <w:szCs w:val="36"/>
        </w:rPr>
        <w:t>评审程序</w:t>
      </w:r>
      <w:bookmarkEnd w:id="4"/>
    </w:p>
    <w:p>
      <w:pPr>
        <w:pStyle w:val="21"/>
        <w:keepNext w:val="0"/>
        <w:keepLines w:val="0"/>
        <w:pageBreakBefore w:val="0"/>
        <w:kinsoku/>
        <w:wordWrap/>
        <w:overflowPunct/>
        <w:topLinePunct w:val="0"/>
        <w:bidi w:val="0"/>
        <w:adjustRightInd/>
        <w:snapToGrid/>
        <w:spacing w:line="380" w:lineRule="exact"/>
        <w:ind w:firstLine="560" w:firstLineChars="200"/>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1.</w:t>
      </w:r>
      <w:r>
        <w:rPr>
          <w:rFonts w:hint="eastAsia" w:ascii="方正黑体_GBK" w:hAnsi="方正黑体_GBK" w:eastAsia="方正黑体_GBK" w:cs="方正黑体_GBK"/>
          <w:b w:val="0"/>
          <w:bCs/>
          <w:sz w:val="28"/>
          <w:szCs w:val="28"/>
        </w:rPr>
        <w:t>评审小组</w:t>
      </w:r>
    </w:p>
    <w:p>
      <w:pPr>
        <w:keepNext w:val="0"/>
        <w:keepLines w:val="0"/>
        <w:pageBreakBefore w:val="0"/>
        <w:kinsoku/>
        <w:wordWrap/>
        <w:overflowPunct/>
        <w:topLinePunct w:val="0"/>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评审小组由</w:t>
      </w:r>
      <w:r>
        <w:rPr>
          <w:rFonts w:hint="eastAsia" w:ascii="方正仿宋_GBK" w:hAnsi="方正仿宋_GBK" w:eastAsia="方正仿宋_GBK" w:cs="方正仿宋_GBK"/>
          <w:sz w:val="28"/>
          <w:szCs w:val="28"/>
          <w:lang w:eastAsia="zh-CN"/>
        </w:rPr>
        <w:t>询价</w:t>
      </w:r>
      <w:r>
        <w:rPr>
          <w:rFonts w:hint="eastAsia" w:ascii="方正仿宋_GBK" w:hAnsi="方正仿宋_GBK" w:eastAsia="方正仿宋_GBK" w:cs="方正仿宋_GBK"/>
          <w:sz w:val="28"/>
          <w:szCs w:val="28"/>
        </w:rPr>
        <w:t>人主办科室</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商务合约部、财务结算部等相关部门人员</w:t>
      </w:r>
      <w:r>
        <w:rPr>
          <w:rFonts w:hint="eastAsia" w:ascii="方正仿宋_GBK" w:hAnsi="方正仿宋_GBK" w:eastAsia="方正仿宋_GBK" w:cs="方正仿宋_GBK"/>
          <w:sz w:val="28"/>
          <w:szCs w:val="28"/>
        </w:rPr>
        <w:t>组成。</w:t>
      </w:r>
    </w:p>
    <w:p>
      <w:pPr>
        <w:pStyle w:val="21"/>
        <w:keepNext w:val="0"/>
        <w:keepLines w:val="0"/>
        <w:pageBreakBefore w:val="0"/>
        <w:kinsoku/>
        <w:wordWrap/>
        <w:overflowPunct/>
        <w:topLinePunct w:val="0"/>
        <w:bidi w:val="0"/>
        <w:adjustRightInd/>
        <w:snapToGrid/>
        <w:spacing w:line="380" w:lineRule="exact"/>
        <w:ind w:firstLine="560" w:firstLineChars="200"/>
        <w:textAlignment w:val="auto"/>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2.报价人代表</w:t>
      </w:r>
    </w:p>
    <w:p>
      <w:pPr>
        <w:keepNext w:val="0"/>
        <w:keepLines w:val="0"/>
        <w:pageBreakBefore w:val="0"/>
        <w:widowControl w:val="0"/>
        <w:kinsoku/>
        <w:wordWrap/>
        <w:overflowPunct/>
        <w:topLinePunct w:val="0"/>
        <w:autoSpaceDE w:val="0"/>
        <w:autoSpaceDN w:val="0"/>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参加评审的报价人代表应是单位法定代表人或其授权委托人，上述人选应携带本人身份证件和企业营业执照副本原件或盖章复印件。</w:t>
      </w:r>
    </w:p>
    <w:p>
      <w:pPr>
        <w:pStyle w:val="21"/>
        <w:keepNext w:val="0"/>
        <w:keepLines w:val="0"/>
        <w:pageBreakBefore w:val="0"/>
        <w:kinsoku/>
        <w:wordWrap/>
        <w:overflowPunct/>
        <w:topLinePunct w:val="0"/>
        <w:bidi w:val="0"/>
        <w:adjustRightInd/>
        <w:snapToGrid/>
        <w:spacing w:line="380" w:lineRule="exact"/>
        <w:ind w:firstLine="560" w:firstLineChars="200"/>
        <w:textAlignment w:val="auto"/>
        <w:rPr>
          <w:rFonts w:hint="eastAsia" w:ascii="方正黑体_GBK" w:hAnsi="方正黑体_GBK" w:eastAsia="方正黑体_GBK" w:cs="方正黑体_GBK"/>
          <w:b w:val="0"/>
          <w:bCs/>
          <w:sz w:val="28"/>
          <w:szCs w:val="28"/>
          <w:lang w:val="zh-CN" w:eastAsia="zh-CN"/>
        </w:rPr>
      </w:pPr>
      <w:r>
        <w:rPr>
          <w:rFonts w:hint="eastAsia" w:ascii="方正黑体_GBK" w:hAnsi="方正黑体_GBK" w:eastAsia="方正黑体_GBK" w:cs="方正黑体_GBK"/>
          <w:b w:val="0"/>
          <w:bCs/>
          <w:sz w:val="28"/>
          <w:szCs w:val="28"/>
          <w:lang w:val="zh-CN" w:eastAsia="zh-CN"/>
        </w:rPr>
        <w:t>3</w:t>
      </w:r>
      <w:r>
        <w:rPr>
          <w:rFonts w:hint="eastAsia" w:ascii="方正黑体_GBK" w:hAnsi="方正黑体_GBK" w:eastAsia="方正黑体_GBK" w:cs="方正黑体_GBK"/>
          <w:b w:val="0"/>
          <w:bCs/>
          <w:sz w:val="28"/>
          <w:szCs w:val="28"/>
          <w:lang w:val="en-US" w:eastAsia="zh-CN"/>
        </w:rPr>
        <w:t>.</w:t>
      </w:r>
      <w:r>
        <w:rPr>
          <w:rFonts w:hint="eastAsia" w:ascii="方正黑体_GBK" w:hAnsi="方正黑体_GBK" w:eastAsia="方正黑体_GBK" w:cs="方正黑体_GBK"/>
          <w:b w:val="0"/>
          <w:bCs/>
          <w:sz w:val="28"/>
          <w:szCs w:val="28"/>
          <w:lang w:val="zh-CN" w:eastAsia="zh-CN"/>
        </w:rPr>
        <w:t>申请文件审查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3.1评审小组依据询价文件的规定，从报价人递交申请文件的有效性、完整性和对询价文件的响应程度进行审查，以确定是否对询价文件的实质性要求做出承诺。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3.2报价人在未征得询价人同意的情况下，不得向第三方透露与询价有关的一切资料、价格或其他信息，否则一经发现，采购人有权取消其询价申请资格。</w:t>
      </w:r>
    </w:p>
    <w:p>
      <w:pPr>
        <w:pStyle w:val="21"/>
        <w:keepNext w:val="0"/>
        <w:keepLines w:val="0"/>
        <w:pageBreakBefore w:val="0"/>
        <w:kinsoku/>
        <w:wordWrap/>
        <w:overflowPunct/>
        <w:topLinePunct w:val="0"/>
        <w:bidi w:val="0"/>
        <w:adjustRightInd/>
        <w:snapToGrid/>
        <w:spacing w:line="380" w:lineRule="exact"/>
        <w:ind w:firstLine="560" w:firstLineChars="200"/>
        <w:textAlignment w:val="auto"/>
        <w:rPr>
          <w:rFonts w:hint="eastAsia" w:ascii="方正黑体_GBK" w:hAnsi="方正黑体_GBK" w:eastAsia="方正黑体_GBK" w:cs="方正黑体_GBK"/>
          <w:b w:val="0"/>
          <w:bCs/>
          <w:sz w:val="28"/>
          <w:szCs w:val="28"/>
          <w:lang w:val="zh-CN" w:eastAsia="zh-CN"/>
        </w:rPr>
      </w:pPr>
      <w:r>
        <w:rPr>
          <w:rFonts w:hint="eastAsia" w:ascii="方正黑体_GBK" w:hAnsi="方正黑体_GBK" w:eastAsia="方正黑体_GBK" w:cs="方正黑体_GBK"/>
          <w:b w:val="0"/>
          <w:bCs/>
          <w:sz w:val="28"/>
          <w:szCs w:val="28"/>
          <w:lang w:val="zh-CN" w:eastAsia="zh-CN"/>
        </w:rPr>
        <w:t>4</w:t>
      </w:r>
      <w:r>
        <w:rPr>
          <w:rFonts w:hint="eastAsia" w:ascii="方正黑体_GBK" w:hAnsi="方正黑体_GBK" w:eastAsia="方正黑体_GBK" w:cs="方正黑体_GBK"/>
          <w:b w:val="0"/>
          <w:bCs/>
          <w:sz w:val="28"/>
          <w:szCs w:val="28"/>
          <w:lang w:val="en-US" w:eastAsia="zh-CN"/>
        </w:rPr>
        <w:t>.</w:t>
      </w:r>
      <w:r>
        <w:rPr>
          <w:rFonts w:hint="eastAsia" w:ascii="方正黑体_GBK" w:hAnsi="方正黑体_GBK" w:eastAsia="方正黑体_GBK" w:cs="方正黑体_GBK"/>
          <w:b w:val="0"/>
          <w:bCs/>
          <w:sz w:val="28"/>
          <w:szCs w:val="28"/>
          <w:lang w:val="zh-CN" w:eastAsia="zh-CN"/>
        </w:rPr>
        <w:t>评选程序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4.1由询价人主办科室主持召开评审会议，参加人员主要由询价人主办科室、</w:t>
      </w:r>
      <w:r>
        <w:rPr>
          <w:rFonts w:hint="eastAsia" w:ascii="方正仿宋_GBK" w:hAnsi="方正仿宋_GBK" w:eastAsia="方正仿宋_GBK" w:cs="方正仿宋_GBK"/>
          <w:sz w:val="28"/>
          <w:szCs w:val="28"/>
          <w:lang w:val="en-US" w:eastAsia="zh-CN"/>
        </w:rPr>
        <w:t>商务合约部、财务结算部等相关部门</w:t>
      </w:r>
      <w:r>
        <w:rPr>
          <w:rFonts w:hint="eastAsia" w:ascii="方正仿宋_GBK" w:hAnsi="方正仿宋_GBK" w:eastAsia="方正仿宋_GBK" w:cs="方正仿宋_GBK"/>
          <w:sz w:val="28"/>
          <w:szCs w:val="28"/>
        </w:rPr>
        <w:t xml:space="preserve">人员组成。由询价人主办科室及相关科室共同组成询价文件评审小组对各申请文件进行评审。评审程序具体如下： </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 会议主持人（主办科室负责人）宣布询价会议开始；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 相关人员检查申请文件密封情况；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 主持人公布各申请人及其报价</w:t>
      </w:r>
      <w:r>
        <w:rPr>
          <w:rFonts w:hint="eastAsia" w:ascii="方正仿宋_GBK" w:hAnsi="方正仿宋_GBK" w:eastAsia="方正仿宋_GBK" w:cs="方正仿宋_GBK"/>
          <w:sz w:val="28"/>
          <w:szCs w:val="28"/>
          <w:lang w:eastAsia="zh-CN"/>
        </w:rPr>
        <w:t>（网上递交报价应在监督人的监督下开启邮箱宣读报价）</w:t>
      </w:r>
      <w:r>
        <w:rPr>
          <w:rFonts w:hint="eastAsia" w:ascii="方正仿宋_GBK" w:hAnsi="方正仿宋_GBK" w:eastAsia="方正仿宋_GBK" w:cs="方正仿宋_GBK"/>
          <w:sz w:val="28"/>
          <w:szCs w:val="28"/>
        </w:rPr>
        <w:t>；</w:t>
      </w:r>
    </w:p>
    <w:p>
      <w:pPr>
        <w:keepNext w:val="0"/>
        <w:keepLines w:val="0"/>
        <w:pageBreakBefore w:val="0"/>
        <w:widowControl w:val="0"/>
        <w:tabs>
          <w:tab w:val="left" w:pos="2760"/>
        </w:tabs>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）评审小组根据询价需求响应、质量和服务相当且报价(含税价)最低的原则确定中询单位。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b/>
          <w:sz w:val="28"/>
          <w:szCs w:val="28"/>
          <w:lang w:val="zh-CN"/>
        </w:rPr>
      </w:pPr>
      <w:r>
        <w:rPr>
          <w:rFonts w:hint="eastAsia" w:ascii="方正仿宋_GBK" w:hAnsi="方正仿宋_GBK" w:eastAsia="方正仿宋_GBK" w:cs="方正仿宋_GBK"/>
          <w:sz w:val="28"/>
          <w:szCs w:val="28"/>
        </w:rPr>
        <w:t>4.2询价会议结束后，由</w:t>
      </w:r>
      <w:r>
        <w:rPr>
          <w:rFonts w:hint="eastAsia" w:ascii="方正仿宋_GBK" w:hAnsi="方正仿宋_GBK" w:eastAsia="方正仿宋_GBK" w:cs="方正仿宋_GBK"/>
          <w:sz w:val="28"/>
          <w:szCs w:val="28"/>
          <w:lang w:eastAsia="zh-CN"/>
        </w:rPr>
        <w:t>询价</w:t>
      </w:r>
      <w:r>
        <w:rPr>
          <w:rFonts w:hint="eastAsia" w:ascii="方正仿宋_GBK" w:hAnsi="方正仿宋_GBK" w:eastAsia="方正仿宋_GBK" w:cs="方正仿宋_GBK"/>
          <w:sz w:val="28"/>
          <w:szCs w:val="28"/>
        </w:rPr>
        <w:t>人主办科室根据评审会议情况，形成《</w:t>
      </w:r>
      <w:r>
        <w:rPr>
          <w:rFonts w:hint="eastAsia" w:ascii="方正仿宋_GBK" w:hAnsi="方正仿宋_GBK" w:eastAsia="方正仿宋_GBK" w:cs="方正仿宋_GBK"/>
          <w:sz w:val="28"/>
          <w:szCs w:val="28"/>
          <w:lang w:val="en-US" w:eastAsia="zh-CN"/>
        </w:rPr>
        <w:t>确定供货商的报告</w:t>
      </w:r>
      <w:r>
        <w:rPr>
          <w:rFonts w:hint="eastAsia" w:ascii="方正仿宋_GBK" w:hAnsi="方正仿宋_GBK" w:eastAsia="方正仿宋_GBK" w:cs="方正仿宋_GBK"/>
          <w:sz w:val="28"/>
          <w:szCs w:val="28"/>
        </w:rPr>
        <w:t>》报公司领导批准。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4.3</w:t>
      </w:r>
      <w:r>
        <w:rPr>
          <w:rFonts w:hint="eastAsia" w:ascii="方正仿宋_GBK" w:hAnsi="方正仿宋_GBK" w:eastAsia="方正仿宋_GBK" w:cs="方正仿宋_GBK"/>
          <w:sz w:val="28"/>
          <w:szCs w:val="28"/>
        </w:rPr>
        <w:t>确定中询人后，由主办科室向报价人通报询价结果，经3个工作日无异议后，向中询人发出《中询通知书》。</w:t>
      </w:r>
      <w:bookmarkStart w:id="5" w:name="_Toc435783776"/>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lang w:val="en-US" w:eastAsia="zh-CN"/>
        </w:rPr>
        <w:t xml:space="preserve">第三章  </w:t>
      </w:r>
      <w:r>
        <w:rPr>
          <w:rFonts w:hint="eastAsia" w:ascii="方正小标宋_GBK" w:hAnsi="方正小标宋_GBK" w:eastAsia="方正小标宋_GBK" w:cs="方正小标宋_GBK"/>
          <w:b w:val="0"/>
          <w:bCs w:val="0"/>
          <w:sz w:val="36"/>
          <w:szCs w:val="36"/>
        </w:rPr>
        <w:t>合同谈判与签订</w:t>
      </w:r>
      <w:bookmarkEnd w:id="5"/>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zh-CN"/>
        </w:rPr>
        <w:t>询价人确定成中询人后，向其发出《中询通知书》，确定合同签订的时间和地点。成交单位在接到中询通知书后，必须在规定的时间内派代表与询价人进行合同的谈判和签署工作。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2</w:t>
      </w:r>
      <w:r>
        <w:rPr>
          <w:rFonts w:hint="eastAsia" w:ascii="方正仿宋_GBK" w:hAnsi="方正仿宋_GBK" w:eastAsia="方正仿宋_GBK" w:cs="方正仿宋_GBK"/>
          <w:sz w:val="28"/>
          <w:szCs w:val="28"/>
        </w:rPr>
        <w:t>在与中询人签署合同前，中询人出现不符合询价条件的情况或拒绝签署合同时，可另行组织询价。</w:t>
      </w:r>
    </w:p>
    <w:p>
      <w:pPr>
        <w:keepNext w:val="0"/>
        <w:keepLines w:val="0"/>
        <w:pageBreakBefore w:val="0"/>
        <w:kinsoku/>
        <w:wordWrap/>
        <w:overflowPunct/>
        <w:topLinePunct w:val="0"/>
        <w:bidi w:val="0"/>
        <w:adjustRightInd/>
        <w:snapToGrid/>
        <w:spacing w:line="380" w:lineRule="exact"/>
        <w:ind w:firstLine="700" w:firstLineChars="250"/>
        <w:textAlignment w:val="auto"/>
        <w:rPr>
          <w:rFonts w:hint="eastAsia" w:ascii="方正仿宋_GBK" w:hAnsi="方正仿宋_GBK" w:eastAsia="方正仿宋_GBK" w:cs="方正仿宋_GBK"/>
          <w:sz w:val="28"/>
          <w:szCs w:val="28"/>
        </w:rPr>
      </w:pPr>
    </w:p>
    <w:p/>
    <w:p>
      <w:pPr>
        <w:pStyle w:val="2"/>
      </w:pPr>
    </w:p>
    <w:p/>
    <w:p>
      <w:pPr>
        <w:pStyle w:val="2"/>
        <w:numPr>
          <w:ilvl w:val="0"/>
          <w:numId w:val="0"/>
        </w:numPr>
        <w:ind w:leftChars="0"/>
        <w:jc w:val="center"/>
        <w:rPr>
          <w:rFonts w:hint="eastAsia" w:ascii="方正小标宋_GBK" w:hAnsi="方正小标宋_GBK" w:eastAsia="方正小标宋_GBK" w:cs="方正小标宋_GBK"/>
          <w:b w:val="0"/>
          <w:bCs w:val="0"/>
          <w:sz w:val="36"/>
          <w:szCs w:val="36"/>
          <w:lang w:val="zh-CN"/>
        </w:rPr>
      </w:pPr>
      <w:bookmarkStart w:id="6" w:name="_Toc435783777"/>
      <w:r>
        <w:rPr>
          <w:rFonts w:hint="eastAsia" w:ascii="方正小标宋_GBK" w:hAnsi="方正小标宋_GBK" w:eastAsia="方正小标宋_GBK" w:cs="方正小标宋_GBK"/>
          <w:b w:val="0"/>
          <w:bCs w:val="0"/>
          <w:sz w:val="36"/>
          <w:szCs w:val="36"/>
          <w:lang w:val="en-US" w:eastAsia="zh-CN"/>
        </w:rPr>
        <w:t xml:space="preserve">第四章  </w:t>
      </w:r>
      <w:r>
        <w:rPr>
          <w:rFonts w:hint="eastAsia" w:ascii="方正小标宋_GBK" w:hAnsi="方正小标宋_GBK" w:eastAsia="方正小标宋_GBK" w:cs="方正小标宋_GBK"/>
          <w:b w:val="0"/>
          <w:bCs w:val="0"/>
          <w:sz w:val="36"/>
          <w:szCs w:val="36"/>
          <w:lang w:val="zh-CN"/>
        </w:rPr>
        <w:t>申请文件的有关格式</w:t>
      </w:r>
      <w:bookmarkEnd w:id="6"/>
    </w:p>
    <w:p>
      <w:pPr>
        <w:jc w:val="center"/>
        <w:rPr>
          <w:b/>
          <w:sz w:val="36"/>
          <w:szCs w:val="36"/>
        </w:rPr>
      </w:pPr>
      <w:r>
        <w:rPr>
          <w:rFonts w:hint="eastAsia"/>
          <w:b/>
          <w:sz w:val="36"/>
          <w:szCs w:val="36"/>
        </w:rPr>
        <w:t>封面格式：</w:t>
      </w:r>
    </w:p>
    <w:p>
      <w:pPr>
        <w:jc w:val="center"/>
        <w:rPr>
          <w:b/>
          <w:sz w:val="36"/>
          <w:szCs w:val="36"/>
        </w:rPr>
      </w:pPr>
      <w:r>
        <w:rPr>
          <w:rFonts w:hint="eastAsia"/>
          <w:b/>
          <w:sz w:val="36"/>
          <w:szCs w:val="36"/>
        </w:rPr>
        <w:t>（正本或副本）</w:t>
      </w:r>
    </w:p>
    <w:p>
      <w:pPr>
        <w:jc w:val="center"/>
        <w:rPr>
          <w:b/>
          <w:sz w:val="36"/>
          <w:szCs w:val="36"/>
        </w:rPr>
      </w:pPr>
    </w:p>
    <w:p>
      <w:pPr>
        <w:jc w:val="center"/>
        <w:rPr>
          <w:b/>
          <w:sz w:val="36"/>
          <w:szCs w:val="36"/>
        </w:rPr>
      </w:pPr>
    </w:p>
    <w:p>
      <w:pPr>
        <w:autoSpaceDE w:val="0"/>
        <w:autoSpaceDN w:val="0"/>
        <w:adjustRightInd w:val="0"/>
        <w:spacing w:line="720" w:lineRule="auto"/>
        <w:jc w:val="center"/>
        <w:rPr>
          <w:rFonts w:hint="eastAsia" w:ascii="仿宋_GB2312" w:hAnsi="仿宋" w:eastAsia="仿宋_GB2312"/>
          <w:b/>
          <w:sz w:val="44"/>
          <w:szCs w:val="44"/>
          <w:lang w:val="zh-CN" w:eastAsia="zh-CN"/>
        </w:rPr>
      </w:pPr>
      <w:r>
        <w:rPr>
          <w:rFonts w:hint="eastAsia" w:ascii="宋体" w:hAnsi="宋体" w:eastAsia="仿宋_GB2312" w:cs="宋体"/>
          <w:b/>
          <w:color w:val="000000" w:themeColor="text1"/>
          <w:sz w:val="44"/>
          <w:szCs w:val="44"/>
          <w:u w:val="single"/>
          <w:lang w:val="en-US" w:eastAsia="zh-CN"/>
          <w14:textFill>
            <w14:solidFill>
              <w14:schemeClr w14:val="tx1"/>
            </w14:solidFill>
          </w14:textFill>
        </w:rPr>
        <w:t xml:space="preserve">                  </w:t>
      </w:r>
      <w:r>
        <w:rPr>
          <w:rFonts w:hint="eastAsia" w:ascii="宋体" w:hAnsi="宋体" w:eastAsia="仿宋_GB2312" w:cs="宋体"/>
          <w:b/>
          <w:color w:val="000000" w:themeColor="text1"/>
          <w:sz w:val="44"/>
          <w:szCs w:val="44"/>
          <w:lang w:eastAsia="zh-CN"/>
          <w14:textFill>
            <w14:solidFill>
              <w14:schemeClr w14:val="tx1"/>
            </w14:solidFill>
          </w14:textFill>
        </w:rPr>
        <w:t>项目名称</w:t>
      </w:r>
    </w:p>
    <w:p>
      <w:pPr>
        <w:autoSpaceDE w:val="0"/>
        <w:autoSpaceDN w:val="0"/>
        <w:adjustRightInd w:val="0"/>
        <w:spacing w:line="720" w:lineRule="auto"/>
        <w:jc w:val="center"/>
        <w:rPr>
          <w:rFonts w:ascii="仿宋_GB2312" w:hAnsi="仿宋" w:eastAsia="仿宋_GB2312"/>
          <w:b/>
          <w:sz w:val="44"/>
          <w:szCs w:val="44"/>
          <w:lang w:val="zh-CN"/>
        </w:rPr>
      </w:pPr>
    </w:p>
    <w:p>
      <w:pPr>
        <w:autoSpaceDE w:val="0"/>
        <w:autoSpaceDN w:val="0"/>
        <w:adjustRightInd w:val="0"/>
        <w:jc w:val="center"/>
        <w:rPr>
          <w:rFonts w:hint="eastAsia" w:ascii="方正小标宋_GBK" w:hAnsi="方正小标宋_GBK" w:eastAsia="方正小标宋_GBK" w:cs="方正小标宋_GBK"/>
          <w:kern w:val="0"/>
          <w:sz w:val="72"/>
          <w:szCs w:val="72"/>
        </w:rPr>
      </w:pPr>
      <w:r>
        <w:rPr>
          <w:rFonts w:hint="eastAsia" w:ascii="方正小标宋_GBK" w:hAnsi="方正小标宋_GBK" w:eastAsia="方正小标宋_GBK" w:cs="方正小标宋_GBK"/>
          <w:sz w:val="72"/>
          <w:szCs w:val="72"/>
          <w:lang w:val="zh-CN"/>
        </w:rPr>
        <w:t>申请文件</w:t>
      </w:r>
    </w:p>
    <w:p>
      <w:pPr>
        <w:autoSpaceDE w:val="0"/>
        <w:autoSpaceDN w:val="0"/>
        <w:adjustRightInd w:val="0"/>
        <w:ind w:firstLine="2880" w:firstLineChars="900"/>
        <w:rPr>
          <w:rFonts w:ascii="仿宋_GB2312" w:hAnsi="仿宋" w:eastAsia="仿宋_GB2312"/>
          <w:sz w:val="32"/>
          <w:szCs w:val="32"/>
        </w:rPr>
      </w:pPr>
    </w:p>
    <w:p>
      <w:pPr>
        <w:autoSpaceDE w:val="0"/>
        <w:autoSpaceDN w:val="0"/>
        <w:adjustRightInd w:val="0"/>
        <w:rPr>
          <w:rFonts w:ascii="仿宋_GB2312" w:hAnsi="仿宋" w:eastAsia="仿宋_GB2312"/>
          <w:sz w:val="32"/>
          <w:szCs w:val="32"/>
          <w:lang w:val="zh-CN"/>
        </w:rPr>
      </w:pPr>
    </w:p>
    <w:p>
      <w:pPr>
        <w:tabs>
          <w:tab w:val="left" w:pos="6663"/>
        </w:tabs>
        <w:autoSpaceDE w:val="0"/>
        <w:autoSpaceDN w:val="0"/>
        <w:adjustRightInd w:val="0"/>
        <w:rPr>
          <w:rFonts w:ascii="宋体"/>
          <w:sz w:val="32"/>
          <w:szCs w:val="32"/>
        </w:rPr>
      </w:pPr>
    </w:p>
    <w:p>
      <w:pPr>
        <w:jc w:val="center"/>
        <w:rPr>
          <w:sz w:val="28"/>
          <w:szCs w:val="28"/>
        </w:rPr>
      </w:pPr>
    </w:p>
    <w:p>
      <w:pPr>
        <w:ind w:firstLine="1260" w:firstLineChars="45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申请人名称（公章）：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pPr>
        <w:jc w:val="center"/>
        <w:rPr>
          <w:rFonts w:hint="eastAsia" w:ascii="方正仿宋_GBK" w:hAnsi="方正仿宋_GBK" w:eastAsia="方正仿宋_GBK" w:cs="方正仿宋_GBK"/>
          <w:sz w:val="28"/>
          <w:szCs w:val="28"/>
        </w:rPr>
      </w:pPr>
    </w:p>
    <w:p>
      <w:pPr>
        <w:ind w:firstLine="3080" w:firstLineChars="1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jc w:val="center"/>
        <w:rPr>
          <w:lang w:val="zh-CN"/>
        </w:rPr>
      </w:pPr>
    </w:p>
    <w:p>
      <w:pPr>
        <w:rPr>
          <w:lang w:val="zh-CN"/>
        </w:rPr>
        <w:sectPr>
          <w:footerReference r:id="rId3" w:type="default"/>
          <w:pgSz w:w="11906" w:h="16838"/>
          <w:pgMar w:top="1440" w:right="1800" w:bottom="1440" w:left="1800" w:header="851" w:footer="992" w:gutter="0"/>
          <w:pgNumType w:start="0"/>
          <w:cols w:space="720" w:num="1"/>
          <w:docGrid w:type="lines" w:linePitch="312" w:charSpace="0"/>
        </w:sectPr>
      </w:pPr>
    </w:p>
    <w:p>
      <w:pPr>
        <w:rPr>
          <w:lang w:val="zh-CN"/>
        </w:rPr>
        <w:sectPr>
          <w:type w:val="continuous"/>
          <w:pgSz w:w="11906" w:h="16838"/>
          <w:pgMar w:top="1440" w:right="1800" w:bottom="1440" w:left="1800" w:header="851" w:footer="992" w:gutter="0"/>
          <w:cols w:space="720" w:num="1"/>
          <w:docGrid w:type="lines" w:linePitch="312" w:charSpace="0"/>
        </w:sectPr>
      </w:pPr>
    </w:p>
    <w:p>
      <w:pPr>
        <w:spacing w:line="520" w:lineRule="exact"/>
        <w:ind w:firstLine="600" w:firstLineChars="200"/>
        <w:rPr>
          <w:rFonts w:hint="eastAsia"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1</w:t>
      </w:r>
      <w:r>
        <w:rPr>
          <w:rFonts w:hint="eastAsia" w:ascii="方正黑体_GBK" w:hAnsi="方正黑体_GBK" w:eastAsia="方正黑体_GBK" w:cs="方正黑体_GBK"/>
          <w:b w:val="0"/>
          <w:bCs w:val="0"/>
          <w:sz w:val="28"/>
          <w:szCs w:val="28"/>
          <w:lang w:val="en-US" w:eastAsia="zh-CN"/>
        </w:rPr>
        <w:t>.</w:t>
      </w:r>
      <w:r>
        <w:rPr>
          <w:rFonts w:hint="eastAsia" w:ascii="方正黑体_GBK" w:hAnsi="方正黑体_GBK" w:eastAsia="方正黑体_GBK" w:cs="方正黑体_GBK"/>
          <w:b w:val="0"/>
          <w:bCs w:val="0"/>
          <w:sz w:val="28"/>
          <w:szCs w:val="28"/>
          <w:lang w:val="zh-CN"/>
        </w:rPr>
        <w:t>询价申请函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zh-CN"/>
        </w:rPr>
        <w:t>询价申请函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致：</w:t>
      </w:r>
      <w:r>
        <w:rPr>
          <w:rFonts w:hint="eastAsia" w:ascii="方正仿宋_GBK" w:hAnsi="方正仿宋_GBK" w:eastAsia="方正仿宋_GBK" w:cs="方正仿宋_GBK"/>
          <w:sz w:val="28"/>
          <w:szCs w:val="28"/>
        </w:rPr>
        <w:t>河北交投物流有限公司</w:t>
      </w:r>
      <w:r>
        <w:rPr>
          <w:rFonts w:hint="eastAsia" w:ascii="方正仿宋_GBK" w:hAnsi="方正仿宋_GBK" w:eastAsia="方正仿宋_GBK" w:cs="方正仿宋_GBK"/>
          <w:sz w:val="28"/>
          <w:szCs w:val="28"/>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我方已经仔细阅读（采购编号：            项目-       ）询价文件，同意询价文件中对报价方的约束。我方愿意参加询价，并已按照询价文件中要求的内容和格式充分、如实、准确地向贵方递交申请文件，我们愿意按询价单中填写的报价，遵照询价文件的要求承担本次物资采购的供应及一切相关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据此函，签字人宣布同意如下：</w:t>
      </w:r>
    </w:p>
    <w:p>
      <w:pPr>
        <w:keepNext w:val="0"/>
        <w:keepLines w:val="0"/>
        <w:pageBreakBefore w:val="0"/>
        <w:widowControl w:val="0"/>
        <w:kinsoku/>
        <w:wordWrap/>
        <w:overflowPunct/>
        <w:topLinePunct w:val="0"/>
        <w:autoSpaceDE/>
        <w:autoSpaceDN/>
        <w:bidi w:val="0"/>
        <w:adjustRightInd/>
        <w:snapToGrid/>
        <w:spacing w:line="500" w:lineRule="exact"/>
        <w:ind w:firstLine="7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我方将按照询价文件的规定履行合同责任和义务。</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2.我方同意提供贵方可能要求的与本次询价有关的任何证据或资料。</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3.一旦成交，我方将根据询价文件的规定和我方的承诺严格履行合同。</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4.我方决不提供虚假材料谋取成交，决不向询价人工作人员进行商业贿赂，决不拒绝有关部门监督检查或提供虚假情况，如有违反，无条件接受贵方的责任追究及相关管理部门的处罚。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我们的通讯地址为：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地 址：</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电 话：</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2.授权委托书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zh-CN"/>
        </w:rPr>
        <w:t>授权委托书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河北交投物流有限公司：</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本授权委托书声明：</w:t>
      </w:r>
      <w:r>
        <w:rPr>
          <w:rFonts w:hint="eastAsia" w:ascii="方正仿宋_GBK" w:hAnsi="方正仿宋_GBK" w:eastAsia="方正仿宋_GBK" w:cs="方正仿宋_GBK"/>
          <w:sz w:val="28"/>
          <w:szCs w:val="28"/>
          <w:lang w:eastAsia="zh-CN"/>
        </w:rPr>
        <w:t>本人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（姓名）系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（单位名称）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的法定代表人，兹委托</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eastAsia="zh-CN"/>
        </w:rPr>
        <w:t>（姓名）</w:t>
      </w:r>
      <w:r>
        <w:rPr>
          <w:rFonts w:hint="eastAsia" w:ascii="方正仿宋_GBK" w:hAnsi="方正仿宋_GBK" w:eastAsia="方正仿宋_GBK" w:cs="方正仿宋_GBK"/>
          <w:sz w:val="28"/>
          <w:szCs w:val="28"/>
        </w:rPr>
        <w:t>参加贵单位组织的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（项目名称）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rPr>
        <w:t>询价活动，全权代表我单位处理询价有关的一切事宜，包括但不限于：询价申请、参与谈判、签</w:t>
      </w:r>
      <w:r>
        <w:rPr>
          <w:rFonts w:hint="eastAsia" w:ascii="方正仿宋_GBK" w:hAnsi="方正仿宋_GBK" w:eastAsia="方正仿宋_GBK" w:cs="方正仿宋_GBK"/>
          <w:sz w:val="28"/>
          <w:szCs w:val="28"/>
          <w:lang w:eastAsia="zh-CN"/>
        </w:rPr>
        <w:t>定合同</w:t>
      </w:r>
      <w:r>
        <w:rPr>
          <w:rFonts w:hint="eastAsia" w:ascii="方正仿宋_GBK" w:hAnsi="方正仿宋_GBK" w:eastAsia="方正仿宋_GBK" w:cs="方正仿宋_GBK"/>
          <w:sz w:val="28"/>
          <w:szCs w:val="28"/>
        </w:rPr>
        <w:t>等。委托人在询价过程中所签署的一切文件和处理与之有关的一切事务，本公司均予以认可并对此承担责任。</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委托人无转委权。特此授权。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rPr>
        <w:t xml:space="preserve">                     (盖章)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授权人：</w:t>
      </w:r>
      <w:r>
        <w:rPr>
          <w:rFonts w:hint="eastAsia" w:ascii="方正仿宋_GBK" w:hAnsi="方正仿宋_GBK" w:eastAsia="方正仿宋_GBK" w:cs="方正仿宋_GBK"/>
          <w:sz w:val="28"/>
          <w:szCs w:val="28"/>
          <w:u w:val="single"/>
        </w:rPr>
        <w:t xml:space="preserve">                     (签字)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授权代理人：</w:t>
      </w:r>
      <w:r>
        <w:rPr>
          <w:rFonts w:hint="eastAsia" w:ascii="方正仿宋_GBK" w:hAnsi="方正仿宋_GBK" w:eastAsia="方正仿宋_GBK" w:cs="方正仿宋_GBK"/>
          <w:sz w:val="28"/>
          <w:szCs w:val="28"/>
          <w:u w:val="single"/>
        </w:rPr>
        <w:t xml:space="preserve">                 (签字)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3080" w:firstLineChars="1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　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p>
    <w:p>
      <w:pPr>
        <w:spacing w:line="520" w:lineRule="exact"/>
        <w:jc w:val="left"/>
        <w:rPr>
          <w:rFonts w:hint="eastAsia" w:ascii="Times New Roman" w:hAnsi="Times New Roman" w:eastAsia="方正仿宋_GBK" w:cs="Times New Roman"/>
          <w:sz w:val="30"/>
          <w:szCs w:val="30"/>
        </w:rPr>
      </w:pPr>
      <w:r>
        <w:rPr>
          <w:rFonts w:ascii="Times New Roman" w:hAnsi="Times New Roman" w:eastAsia="方正仿宋_GBK"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270510</wp:posOffset>
                </wp:positionV>
                <wp:extent cx="3819525" cy="2275840"/>
                <wp:effectExtent l="4445" t="4445" r="5080" b="5715"/>
                <wp:wrapNone/>
                <wp:docPr id="1" name="矩形 2"/>
                <wp:cNvGraphicFramePr/>
                <a:graphic xmlns:a="http://schemas.openxmlformats.org/drawingml/2006/main">
                  <a:graphicData uri="http://schemas.microsoft.com/office/word/2010/wordprocessingShape">
                    <wps:wsp>
                      <wps:cNvSpPr/>
                      <wps:spPr>
                        <a:xfrm>
                          <a:off x="0" y="0"/>
                          <a:ext cx="3819525" cy="2275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法人身份证（扫描件）</w:t>
                            </w:r>
                          </w:p>
                        </w:txbxContent>
                      </wps:txbx>
                      <wps:bodyPr upright="1"/>
                    </wps:wsp>
                  </a:graphicData>
                </a:graphic>
              </wp:anchor>
            </w:drawing>
          </mc:Choice>
          <mc:Fallback>
            <w:pict>
              <v:rect id="矩形 2" o:spid="_x0000_s1026" o:spt="1" style="position:absolute;left:0pt;margin-left:67.5pt;margin-top:21.3pt;height:179.2pt;width:300.75pt;z-index:251659264;mso-width-relative:page;mso-height-relative:page;" fillcolor="#FFFFFF" filled="t" stroked="t" coordsize="21600,21600" o:gfxdata="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ORcwvYAAAACgEAAA8AAAAAAAAAAQAgAAAAIgAAAGRycy9k&#10;b3ducmV2LnhtbFBLAQIUABQAAAAIAIdO4kDtDS8PAgIAACoEAAAOAAAAAAAAAAEAIAAAACcBAABk&#10;cnMvZTJvRG9jLnhtbFBLBQYAAAAABgAGAFkBAACbBQ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法人身份证（扫描件）</w:t>
                      </w:r>
                    </w:p>
                  </w:txbxContent>
                </v:textbox>
              </v:rect>
            </w:pict>
          </mc:Fallback>
        </mc:AlternateContent>
      </w:r>
    </w:p>
    <w:p>
      <w:pPr>
        <w:spacing w:line="520" w:lineRule="exact"/>
        <w:jc w:val="left"/>
        <w:rPr>
          <w:rFonts w:ascii="Times New Roman" w:hAnsi="Times New Roman" w:eastAsia="方正仿宋_GBK" w:cs="Times New Roman"/>
          <w:sz w:val="30"/>
          <w:szCs w:val="30"/>
        </w:rPr>
      </w:pPr>
    </w:p>
    <w:p>
      <w:pPr>
        <w:widowControl/>
        <w:jc w:val="left"/>
        <w:rPr>
          <w:rFonts w:ascii="Times New Roman" w:hAnsi="Times New Roman" w:eastAsia="方正仿宋_GBK" w:cs="Times New Roman"/>
          <w:sz w:val="30"/>
          <w:szCs w:val="30"/>
        </w:rPr>
      </w:pPr>
    </w:p>
    <w:p>
      <w:pPr>
        <w:widowControl/>
        <w:jc w:val="left"/>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2251710</wp:posOffset>
                </wp:positionV>
                <wp:extent cx="3609340" cy="2438400"/>
                <wp:effectExtent l="4445" t="4445" r="5715" b="14605"/>
                <wp:wrapNone/>
                <wp:docPr id="2" name="矩形 3"/>
                <wp:cNvGraphicFramePr/>
                <a:graphic xmlns:a="http://schemas.openxmlformats.org/drawingml/2006/main">
                  <a:graphicData uri="http://schemas.microsoft.com/office/word/2010/wordprocessingShape">
                    <wps:wsp>
                      <wps:cNvSpPr/>
                      <wps:spPr>
                        <a:xfrm>
                          <a:off x="0" y="0"/>
                          <a:ext cx="3609340" cy="2438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授权代理人身份证（扫描件）</w:t>
                            </w:r>
                          </w:p>
                        </w:txbxContent>
                      </wps:txbx>
                      <wps:bodyPr upright="1"/>
                    </wps:wsp>
                  </a:graphicData>
                </a:graphic>
              </wp:anchor>
            </w:drawing>
          </mc:Choice>
          <mc:Fallback>
            <w:pict>
              <v:rect id="矩形 3" o:spid="_x0000_s1026" o:spt="1" style="position:absolute;left:0pt;margin-left:74.25pt;margin-top:177.3pt;height:192pt;width:284.2pt;z-index:251660288;mso-width-relative:page;mso-height-relative:page;" fillcolor="#FFFFFF" filled="t" stroked="t" coordsize="21600,21600" o:gfxdata="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&#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88l9oAAAALAQAADwAAAAAAAAABACAAAAAiAAAA&#10;ZHJzL2Rvd25yZXYueG1sUEsBAhQAFAAAAAgAh07iQNkYOBYFAgAAKgQAAA4AAAAAAAAAAQAgAAAA&#10;KQEAAGRycy9lMm9Eb2MueG1sUEsFBgAAAAAGAAYAWQEAAKA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授权代理人身份证（扫描件）</w:t>
                      </w:r>
                    </w:p>
                  </w:txbxContent>
                </v:textbox>
              </v:rect>
            </w:pict>
          </mc:Fallback>
        </mc:AlternateContent>
      </w:r>
      <w:r>
        <w:rPr>
          <w:rFonts w:ascii="Times New Roman" w:hAnsi="Times New Roman" w:eastAsia="方正仿宋_GBK" w:cs="Times New Roman"/>
          <w:sz w:val="30"/>
          <w:szCs w:val="30"/>
        </w:rPr>
        <w:br w:type="page"/>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rPr>
        <w:t>3.企业营业执照扫描件</w:t>
      </w:r>
    </w:p>
    <w:p>
      <w:pPr>
        <w:widowControl/>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zh-CN" w:eastAsia="zh-CN"/>
        </w:rPr>
        <w:t>询价</w:t>
      </w:r>
      <w:r>
        <w:rPr>
          <w:rFonts w:hint="eastAsia" w:ascii="方正黑体_GBK" w:hAnsi="方正黑体_GBK" w:eastAsia="方正黑体_GBK" w:cs="方正黑体_GBK"/>
          <w:b w:val="0"/>
          <w:bCs w:val="0"/>
          <w:sz w:val="28"/>
          <w:szCs w:val="28"/>
          <w:lang w:val="zh-CN"/>
        </w:rPr>
        <w:t>单</w:t>
      </w:r>
    </w:p>
    <w:tbl>
      <w:tblPr>
        <w:tblStyle w:val="10"/>
        <w:tblpPr w:leftFromText="180" w:rightFromText="180" w:vertAnchor="page" w:horzAnchor="page" w:tblpX="1815" w:tblpY="2255"/>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5"/>
        <w:gridCol w:w="3256"/>
        <w:gridCol w:w="993"/>
        <w:gridCol w:w="850"/>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序号</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名称</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参数</w:t>
            </w:r>
          </w:p>
        </w:tc>
        <w:tc>
          <w:tcPr>
            <w:tcW w:w="993"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单价(万元）</w:t>
            </w:r>
          </w:p>
        </w:tc>
        <w:tc>
          <w:tcPr>
            <w:tcW w:w="850"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数量</w:t>
            </w:r>
          </w:p>
        </w:tc>
        <w:tc>
          <w:tcPr>
            <w:tcW w:w="992"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合计(万元）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综合档案信息管理系统</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电子档案管理系统网络版，建立覆盖档案馆（室）各项工作的全部功能，包括档案收集、整理、鉴定、保管、利用、统计、检索、编研八个业务环节，系统采用导航式、目录式界面设计，将各个业务环节相互衔接，形成一个有机整体。实现对纸张、电子文件等资料的收、管、用、存等功能及服务器网络系统等</w:t>
            </w:r>
          </w:p>
        </w:tc>
        <w:tc>
          <w:tcPr>
            <w:tcW w:w="993" w:type="dxa"/>
            <w:noWrap w:val="0"/>
            <w:vAlign w:val="center"/>
          </w:tcPr>
          <w:p>
            <w:pPr>
              <w:jc w:val="center"/>
              <w:rPr>
                <w:rFonts w:hint="default" w:ascii="宋体" w:hAnsi="宋体" w:eastAsia="宋体" w:cs="Times New Roman"/>
                <w:kern w:val="2"/>
                <w:sz w:val="24"/>
                <w:szCs w:val="24"/>
                <w:lang w:val="en-US" w:eastAsia="zh-CN" w:bidi="ar-SA"/>
              </w:rPr>
            </w:pPr>
          </w:p>
        </w:tc>
        <w:tc>
          <w:tcPr>
            <w:tcW w:w="850"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系统服务器</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机架式服务器主机 2颗 E5-2620V4 16核 2.1Ghz 32G内存丨12T硬盘丨H330    </w:t>
            </w:r>
          </w:p>
        </w:tc>
        <w:tc>
          <w:tcPr>
            <w:tcW w:w="993" w:type="dxa"/>
            <w:noWrap w:val="0"/>
            <w:vAlign w:val="center"/>
          </w:tcPr>
          <w:p>
            <w:pPr>
              <w:jc w:val="center"/>
              <w:rPr>
                <w:rFonts w:hint="default" w:ascii="宋体" w:hAnsi="宋体" w:eastAsia="宋体" w:cs="Times New Roman"/>
                <w:kern w:val="2"/>
                <w:sz w:val="24"/>
                <w:szCs w:val="24"/>
                <w:lang w:val="en-US" w:eastAsia="zh-CN" w:bidi="ar-SA"/>
              </w:rPr>
            </w:pPr>
          </w:p>
        </w:tc>
        <w:tc>
          <w:tcPr>
            <w:tcW w:w="850"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817" w:type="dxa"/>
            <w:noWrap w:val="0"/>
            <w:vAlign w:val="center"/>
          </w:tcPr>
          <w:p>
            <w:pPr>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bookmarkStart w:id="7" w:name="_GoBack"/>
            <w:bookmarkEnd w:id="7"/>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后期维护费用</w:t>
            </w:r>
          </w:p>
        </w:tc>
        <w:tc>
          <w:tcPr>
            <w:tcW w:w="3256" w:type="dxa"/>
            <w:noWrap w:val="0"/>
            <w:vAlign w:val="center"/>
          </w:tcPr>
          <w:p>
            <w:pPr>
              <w:jc w:val="center"/>
              <w:rPr>
                <w:rFonts w:hint="eastAsia" w:ascii="宋体" w:hAnsi="宋体" w:eastAsia="宋体" w:cs="Times New Roman"/>
                <w:kern w:val="2"/>
                <w:sz w:val="24"/>
                <w:szCs w:val="24"/>
                <w:lang w:val="en-US" w:eastAsia="zh-CN" w:bidi="ar-SA"/>
              </w:rPr>
            </w:pPr>
          </w:p>
        </w:tc>
        <w:tc>
          <w:tcPr>
            <w:tcW w:w="993" w:type="dxa"/>
            <w:noWrap w:val="0"/>
            <w:vAlign w:val="center"/>
          </w:tcPr>
          <w:p>
            <w:pPr>
              <w:jc w:val="center"/>
              <w:rPr>
                <w:rFonts w:hint="default" w:ascii="宋体" w:hAnsi="宋体" w:eastAsia="宋体" w:cs="Times New Roman"/>
                <w:kern w:val="2"/>
                <w:sz w:val="24"/>
                <w:szCs w:val="24"/>
                <w:lang w:val="en-US" w:eastAsia="zh-CN" w:bidi="ar-SA"/>
              </w:rPr>
            </w:pPr>
          </w:p>
        </w:tc>
        <w:tc>
          <w:tcPr>
            <w:tcW w:w="850" w:type="dxa"/>
            <w:noWrap w:val="0"/>
            <w:vAlign w:val="center"/>
          </w:tcPr>
          <w:p>
            <w:pPr>
              <w:jc w:val="center"/>
              <w:rPr>
                <w:rFonts w:hint="eastAsia" w:ascii="宋体" w:hAnsi="宋体" w:eastAsia="宋体" w:cs="Times New Roman"/>
                <w:kern w:val="2"/>
                <w:sz w:val="24"/>
                <w:szCs w:val="24"/>
                <w:lang w:val="en-US" w:eastAsia="zh-CN" w:bidi="ar-SA"/>
              </w:rPr>
            </w:pP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17" w:type="dxa"/>
            <w:noWrap w:val="0"/>
            <w:vAlign w:val="center"/>
          </w:tcPr>
          <w:p>
            <w:pPr>
              <w:jc w:val="center"/>
              <w:rPr>
                <w:rFonts w:hint="eastAsia" w:ascii="宋体" w:hAnsi="宋体" w:eastAsia="宋体" w:cs="Times New Roman"/>
                <w:kern w:val="2"/>
                <w:sz w:val="24"/>
                <w:szCs w:val="24"/>
                <w:lang w:val="en-US" w:eastAsia="zh-CN" w:bidi="ar-SA"/>
              </w:rPr>
            </w:pPr>
          </w:p>
        </w:tc>
        <w:tc>
          <w:tcPr>
            <w:tcW w:w="1705" w:type="dxa"/>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合计（万元）</w:t>
            </w:r>
          </w:p>
        </w:tc>
        <w:tc>
          <w:tcPr>
            <w:tcW w:w="5099" w:type="dxa"/>
            <w:gridSpan w:val="3"/>
            <w:noWrap w:val="0"/>
            <w:vAlign w:val="center"/>
          </w:tcPr>
          <w:p>
            <w:pPr>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大写：</w:t>
            </w:r>
          </w:p>
        </w:tc>
        <w:tc>
          <w:tcPr>
            <w:tcW w:w="992" w:type="dxa"/>
            <w:noWrap w:val="0"/>
            <w:vAlign w:val="center"/>
          </w:tcPr>
          <w:p>
            <w:pPr>
              <w:jc w:val="center"/>
              <w:rPr>
                <w:rFonts w:hint="default" w:ascii="宋体" w:hAnsi="宋体" w:eastAsia="宋体" w:cs="Times New Roman"/>
                <w:kern w:val="2"/>
                <w:sz w:val="24"/>
                <w:szCs w:val="24"/>
                <w:lang w:val="en-US" w:eastAsia="zh-CN" w:bidi="ar-SA"/>
              </w:rPr>
            </w:pPr>
          </w:p>
        </w:tc>
      </w:tr>
    </w:tbl>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（备注：要求自签订合同之日起2个月内完成功能试运行，3个月内档案信息管理系统正式运行）</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p>
    <w:p>
      <w:pPr>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资质文件</w:t>
      </w:r>
    </w:p>
    <w:p>
      <w:pPr>
        <w:pStyle w:val="2"/>
        <w:keepNext/>
        <w:keepLines/>
        <w:widowControl w:val="0"/>
        <w:numPr>
          <w:ilvl w:val="0"/>
          <w:numId w:val="0"/>
        </w:numPr>
        <w:spacing w:before="340" w:after="330" w:line="578" w:lineRule="auto"/>
        <w:jc w:val="both"/>
        <w:outlineLvl w:val="0"/>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b w:val="0"/>
          <w:bCs w:val="0"/>
          <w:sz w:val="28"/>
          <w:szCs w:val="28"/>
          <w:lang w:val="zh-CN"/>
        </w:rPr>
      </w:pPr>
      <w:r>
        <w:rPr>
          <w:rFonts w:hint="eastAsia" w:ascii="方正黑体_GBK" w:hAnsi="方正黑体_GBK" w:eastAsia="方正黑体_GBK" w:cs="方正黑体_GBK"/>
          <w:b w:val="0"/>
          <w:bCs w:val="0"/>
          <w:sz w:val="28"/>
          <w:szCs w:val="28"/>
          <w:lang w:val="en-US" w:eastAsia="zh-CN"/>
        </w:rPr>
        <w:t>6.</w:t>
      </w:r>
      <w:r>
        <w:rPr>
          <w:rFonts w:hint="eastAsia" w:ascii="方正黑体_GBK" w:hAnsi="方正黑体_GBK" w:eastAsia="方正黑体_GBK" w:cs="方正黑体_GBK"/>
          <w:b w:val="0"/>
          <w:bCs w:val="0"/>
          <w:sz w:val="28"/>
          <w:szCs w:val="28"/>
          <w:lang w:val="zh-CN"/>
        </w:rPr>
        <w:t>售后服务承诺</w:t>
      </w:r>
    </w:p>
    <w:p>
      <w:pPr>
        <w:rPr>
          <w:rFonts w:hint="eastAsia"/>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E522"/>
    <w:multiLevelType w:val="singleLevel"/>
    <w:tmpl w:val="062BE52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28"/>
    <w:rsid w:val="000054FB"/>
    <w:rsid w:val="000209A0"/>
    <w:rsid w:val="000409DB"/>
    <w:rsid w:val="00042BA7"/>
    <w:rsid w:val="00051C6B"/>
    <w:rsid w:val="000B5C68"/>
    <w:rsid w:val="000B65D6"/>
    <w:rsid w:val="000E1DC1"/>
    <w:rsid w:val="000F5A46"/>
    <w:rsid w:val="001404C5"/>
    <w:rsid w:val="001671F1"/>
    <w:rsid w:val="001774AD"/>
    <w:rsid w:val="001843C4"/>
    <w:rsid w:val="001A7D7D"/>
    <w:rsid w:val="001C4D13"/>
    <w:rsid w:val="001E764E"/>
    <w:rsid w:val="002128C5"/>
    <w:rsid w:val="00214644"/>
    <w:rsid w:val="002306F5"/>
    <w:rsid w:val="00233AB0"/>
    <w:rsid w:val="00252B22"/>
    <w:rsid w:val="002804F4"/>
    <w:rsid w:val="002A13BA"/>
    <w:rsid w:val="002A446F"/>
    <w:rsid w:val="002A6D91"/>
    <w:rsid w:val="002B4A24"/>
    <w:rsid w:val="002B52A1"/>
    <w:rsid w:val="002B662D"/>
    <w:rsid w:val="0034098C"/>
    <w:rsid w:val="00355228"/>
    <w:rsid w:val="0036688B"/>
    <w:rsid w:val="00375B80"/>
    <w:rsid w:val="003946EC"/>
    <w:rsid w:val="003F187D"/>
    <w:rsid w:val="003F4097"/>
    <w:rsid w:val="004035AC"/>
    <w:rsid w:val="004445FB"/>
    <w:rsid w:val="00467541"/>
    <w:rsid w:val="00481A44"/>
    <w:rsid w:val="005361B4"/>
    <w:rsid w:val="005D1A89"/>
    <w:rsid w:val="005F33EB"/>
    <w:rsid w:val="006026D3"/>
    <w:rsid w:val="00625679"/>
    <w:rsid w:val="006766ED"/>
    <w:rsid w:val="00707F7B"/>
    <w:rsid w:val="007234B5"/>
    <w:rsid w:val="00735F5C"/>
    <w:rsid w:val="007B68FD"/>
    <w:rsid w:val="007B77B7"/>
    <w:rsid w:val="007F22FE"/>
    <w:rsid w:val="007F2543"/>
    <w:rsid w:val="007F2B4E"/>
    <w:rsid w:val="007F5D76"/>
    <w:rsid w:val="00854F01"/>
    <w:rsid w:val="008A6A25"/>
    <w:rsid w:val="008E0123"/>
    <w:rsid w:val="00983886"/>
    <w:rsid w:val="00987E98"/>
    <w:rsid w:val="009C72B1"/>
    <w:rsid w:val="009E1F70"/>
    <w:rsid w:val="009E2FCB"/>
    <w:rsid w:val="009F6514"/>
    <w:rsid w:val="00A14D6A"/>
    <w:rsid w:val="00A651CC"/>
    <w:rsid w:val="00AA0D64"/>
    <w:rsid w:val="00AC391E"/>
    <w:rsid w:val="00AD5C61"/>
    <w:rsid w:val="00AF5F2E"/>
    <w:rsid w:val="00B06D33"/>
    <w:rsid w:val="00B1412F"/>
    <w:rsid w:val="00B17873"/>
    <w:rsid w:val="00B405F6"/>
    <w:rsid w:val="00B8477D"/>
    <w:rsid w:val="00BB3898"/>
    <w:rsid w:val="00BF5D0B"/>
    <w:rsid w:val="00C20B6D"/>
    <w:rsid w:val="00C5309F"/>
    <w:rsid w:val="00C83BEB"/>
    <w:rsid w:val="00C85E30"/>
    <w:rsid w:val="00CB4639"/>
    <w:rsid w:val="00CF4BFA"/>
    <w:rsid w:val="00D319D9"/>
    <w:rsid w:val="00D35909"/>
    <w:rsid w:val="00D420FB"/>
    <w:rsid w:val="00D46026"/>
    <w:rsid w:val="00D8718B"/>
    <w:rsid w:val="00D87682"/>
    <w:rsid w:val="00D92365"/>
    <w:rsid w:val="00D962EB"/>
    <w:rsid w:val="00DC4289"/>
    <w:rsid w:val="00DC4F97"/>
    <w:rsid w:val="00DC6B9F"/>
    <w:rsid w:val="00DE1EFD"/>
    <w:rsid w:val="00E05BEA"/>
    <w:rsid w:val="00E21E9E"/>
    <w:rsid w:val="00E242D9"/>
    <w:rsid w:val="00E34FCA"/>
    <w:rsid w:val="00E37826"/>
    <w:rsid w:val="00E53C4F"/>
    <w:rsid w:val="00E5462D"/>
    <w:rsid w:val="00E64670"/>
    <w:rsid w:val="00E73132"/>
    <w:rsid w:val="00ED3C69"/>
    <w:rsid w:val="00EF1208"/>
    <w:rsid w:val="00F2147D"/>
    <w:rsid w:val="00F40A2C"/>
    <w:rsid w:val="00FA04D3"/>
    <w:rsid w:val="00FD0B81"/>
    <w:rsid w:val="00FE266C"/>
    <w:rsid w:val="011A66AC"/>
    <w:rsid w:val="023C6D70"/>
    <w:rsid w:val="024A6594"/>
    <w:rsid w:val="02BD1316"/>
    <w:rsid w:val="034752DF"/>
    <w:rsid w:val="035F51F2"/>
    <w:rsid w:val="049A26AC"/>
    <w:rsid w:val="04AF1368"/>
    <w:rsid w:val="04AF576B"/>
    <w:rsid w:val="05365C3B"/>
    <w:rsid w:val="054B6837"/>
    <w:rsid w:val="05617BDB"/>
    <w:rsid w:val="06B52C08"/>
    <w:rsid w:val="06C42AD7"/>
    <w:rsid w:val="06D370AB"/>
    <w:rsid w:val="07AD2A9F"/>
    <w:rsid w:val="09D91BAB"/>
    <w:rsid w:val="0A4F1D8A"/>
    <w:rsid w:val="0A655C70"/>
    <w:rsid w:val="0A804012"/>
    <w:rsid w:val="0AB01F6D"/>
    <w:rsid w:val="0AFB2FAC"/>
    <w:rsid w:val="0C3B15BA"/>
    <w:rsid w:val="0D2D1E4F"/>
    <w:rsid w:val="0D3C0162"/>
    <w:rsid w:val="0D992E58"/>
    <w:rsid w:val="0DB240FF"/>
    <w:rsid w:val="0E006934"/>
    <w:rsid w:val="0E704D16"/>
    <w:rsid w:val="0ECE2471"/>
    <w:rsid w:val="0F794DEA"/>
    <w:rsid w:val="0FF179D3"/>
    <w:rsid w:val="11490F0A"/>
    <w:rsid w:val="13304E16"/>
    <w:rsid w:val="138B2F83"/>
    <w:rsid w:val="13A04A93"/>
    <w:rsid w:val="13C266CE"/>
    <w:rsid w:val="13ED68FD"/>
    <w:rsid w:val="14497154"/>
    <w:rsid w:val="14531D5C"/>
    <w:rsid w:val="15F450C1"/>
    <w:rsid w:val="16490B12"/>
    <w:rsid w:val="16830200"/>
    <w:rsid w:val="16AB32B6"/>
    <w:rsid w:val="16D43339"/>
    <w:rsid w:val="179E63AE"/>
    <w:rsid w:val="182D4F71"/>
    <w:rsid w:val="18920869"/>
    <w:rsid w:val="18D92A75"/>
    <w:rsid w:val="190C2155"/>
    <w:rsid w:val="1B5469D8"/>
    <w:rsid w:val="1B9B1E42"/>
    <w:rsid w:val="1C1F1A88"/>
    <w:rsid w:val="1D021482"/>
    <w:rsid w:val="1D2C342F"/>
    <w:rsid w:val="1D816454"/>
    <w:rsid w:val="1D8F08C7"/>
    <w:rsid w:val="1D9518F8"/>
    <w:rsid w:val="1F34723C"/>
    <w:rsid w:val="20C502C5"/>
    <w:rsid w:val="21EB10DA"/>
    <w:rsid w:val="22827E20"/>
    <w:rsid w:val="24682F82"/>
    <w:rsid w:val="249F619B"/>
    <w:rsid w:val="24D012C1"/>
    <w:rsid w:val="2722275C"/>
    <w:rsid w:val="276C0B1E"/>
    <w:rsid w:val="28573FA7"/>
    <w:rsid w:val="292700E6"/>
    <w:rsid w:val="29280054"/>
    <w:rsid w:val="297535A2"/>
    <w:rsid w:val="2AE82C07"/>
    <w:rsid w:val="2B4B793E"/>
    <w:rsid w:val="2BA25B79"/>
    <w:rsid w:val="2D123A21"/>
    <w:rsid w:val="2DD61B94"/>
    <w:rsid w:val="2EA145D8"/>
    <w:rsid w:val="2EC35193"/>
    <w:rsid w:val="2EDD3E3A"/>
    <w:rsid w:val="2F1348DB"/>
    <w:rsid w:val="301C7C81"/>
    <w:rsid w:val="31424513"/>
    <w:rsid w:val="317E138C"/>
    <w:rsid w:val="32A361AC"/>
    <w:rsid w:val="32B65665"/>
    <w:rsid w:val="33822A8C"/>
    <w:rsid w:val="34117AF8"/>
    <w:rsid w:val="34D06377"/>
    <w:rsid w:val="34DB2D9A"/>
    <w:rsid w:val="35035B88"/>
    <w:rsid w:val="35BA75D3"/>
    <w:rsid w:val="361A3310"/>
    <w:rsid w:val="36FA1DEE"/>
    <w:rsid w:val="380760F9"/>
    <w:rsid w:val="380D365A"/>
    <w:rsid w:val="382C270F"/>
    <w:rsid w:val="38B32413"/>
    <w:rsid w:val="3A1D60FC"/>
    <w:rsid w:val="3ACD3ED9"/>
    <w:rsid w:val="3B422790"/>
    <w:rsid w:val="3BA03324"/>
    <w:rsid w:val="3BC73DEC"/>
    <w:rsid w:val="3C8131E1"/>
    <w:rsid w:val="3CF01730"/>
    <w:rsid w:val="3CF05E6D"/>
    <w:rsid w:val="3D34098A"/>
    <w:rsid w:val="3D69052D"/>
    <w:rsid w:val="3D71276B"/>
    <w:rsid w:val="3D78173A"/>
    <w:rsid w:val="3F1A56BE"/>
    <w:rsid w:val="3F4814C5"/>
    <w:rsid w:val="3F59267A"/>
    <w:rsid w:val="3FC17CFB"/>
    <w:rsid w:val="3FFA430B"/>
    <w:rsid w:val="40F01357"/>
    <w:rsid w:val="40FC107C"/>
    <w:rsid w:val="41324734"/>
    <w:rsid w:val="41A87D02"/>
    <w:rsid w:val="42A50986"/>
    <w:rsid w:val="42A74325"/>
    <w:rsid w:val="42C45558"/>
    <w:rsid w:val="439E2225"/>
    <w:rsid w:val="43F81E2C"/>
    <w:rsid w:val="44431C09"/>
    <w:rsid w:val="44572EDF"/>
    <w:rsid w:val="44B04054"/>
    <w:rsid w:val="45916AD2"/>
    <w:rsid w:val="460256CC"/>
    <w:rsid w:val="460F55E9"/>
    <w:rsid w:val="464630A9"/>
    <w:rsid w:val="466E6DE9"/>
    <w:rsid w:val="47040DBF"/>
    <w:rsid w:val="48243D2A"/>
    <w:rsid w:val="48676FD9"/>
    <w:rsid w:val="4A815EFD"/>
    <w:rsid w:val="4B0109AC"/>
    <w:rsid w:val="4B1275EB"/>
    <w:rsid w:val="4B93773F"/>
    <w:rsid w:val="4BA50FDB"/>
    <w:rsid w:val="4BF3575F"/>
    <w:rsid w:val="4C271887"/>
    <w:rsid w:val="4CF821D8"/>
    <w:rsid w:val="4D1F1623"/>
    <w:rsid w:val="4D297790"/>
    <w:rsid w:val="4E9143C3"/>
    <w:rsid w:val="4EC966F1"/>
    <w:rsid w:val="4EE70A48"/>
    <w:rsid w:val="4FF04E8E"/>
    <w:rsid w:val="50877D51"/>
    <w:rsid w:val="529B38B7"/>
    <w:rsid w:val="52EC6766"/>
    <w:rsid w:val="536A32FD"/>
    <w:rsid w:val="53834B4B"/>
    <w:rsid w:val="542937AF"/>
    <w:rsid w:val="54851366"/>
    <w:rsid w:val="556345AA"/>
    <w:rsid w:val="55C87132"/>
    <w:rsid w:val="577B1D67"/>
    <w:rsid w:val="590D77E2"/>
    <w:rsid w:val="5A310A13"/>
    <w:rsid w:val="5AD34083"/>
    <w:rsid w:val="5B51786A"/>
    <w:rsid w:val="5BEB7B8A"/>
    <w:rsid w:val="5C0E7598"/>
    <w:rsid w:val="5C9D6A58"/>
    <w:rsid w:val="5D2A613A"/>
    <w:rsid w:val="5D614D8A"/>
    <w:rsid w:val="5DFB221A"/>
    <w:rsid w:val="5E0904F1"/>
    <w:rsid w:val="5E79429F"/>
    <w:rsid w:val="5EF442B9"/>
    <w:rsid w:val="5F3327F0"/>
    <w:rsid w:val="5F484982"/>
    <w:rsid w:val="605019B5"/>
    <w:rsid w:val="61151B8D"/>
    <w:rsid w:val="620B10E9"/>
    <w:rsid w:val="62D7075E"/>
    <w:rsid w:val="631F31D6"/>
    <w:rsid w:val="634E3263"/>
    <w:rsid w:val="64702298"/>
    <w:rsid w:val="647F5D7D"/>
    <w:rsid w:val="64CD2579"/>
    <w:rsid w:val="653B33D8"/>
    <w:rsid w:val="65F06843"/>
    <w:rsid w:val="66482097"/>
    <w:rsid w:val="68BE0E65"/>
    <w:rsid w:val="68D20792"/>
    <w:rsid w:val="696006EF"/>
    <w:rsid w:val="69C35D31"/>
    <w:rsid w:val="6C7D6656"/>
    <w:rsid w:val="6DA30EC9"/>
    <w:rsid w:val="6DC93286"/>
    <w:rsid w:val="6DD255EB"/>
    <w:rsid w:val="6E79772A"/>
    <w:rsid w:val="6EF0533D"/>
    <w:rsid w:val="6F8D5332"/>
    <w:rsid w:val="6F965FBC"/>
    <w:rsid w:val="7093078B"/>
    <w:rsid w:val="70F65B33"/>
    <w:rsid w:val="710437AF"/>
    <w:rsid w:val="7132522D"/>
    <w:rsid w:val="7226642B"/>
    <w:rsid w:val="725A6DE6"/>
    <w:rsid w:val="72793BA6"/>
    <w:rsid w:val="73AB71C1"/>
    <w:rsid w:val="75CC65F9"/>
    <w:rsid w:val="77223AEE"/>
    <w:rsid w:val="77F16D8E"/>
    <w:rsid w:val="78E33BC5"/>
    <w:rsid w:val="78FF3C5A"/>
    <w:rsid w:val="7A6D7D0A"/>
    <w:rsid w:val="7AAD3B8B"/>
    <w:rsid w:val="7B1F0299"/>
    <w:rsid w:val="7B63050D"/>
    <w:rsid w:val="7C1B01CE"/>
    <w:rsid w:val="7C2E716A"/>
    <w:rsid w:val="7C487679"/>
    <w:rsid w:val="7CA97661"/>
    <w:rsid w:val="7D233F43"/>
    <w:rsid w:val="7D494FF5"/>
    <w:rsid w:val="7DCA1867"/>
    <w:rsid w:val="7E5A2756"/>
    <w:rsid w:val="7EA85109"/>
    <w:rsid w:val="7F2A472C"/>
    <w:rsid w:val="7F311486"/>
    <w:rsid w:val="7F64482C"/>
    <w:rsid w:val="7F68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rFonts w:ascii="Calibri" w:hAnsi="Calibri" w:eastAsia="宋体" w:cs="Times New Roman"/>
      <w:b/>
      <w:bCs/>
      <w:kern w:val="44"/>
      <w:sz w:val="32"/>
      <w:szCs w:val="44"/>
    </w:rPr>
  </w:style>
  <w:style w:type="paragraph" w:styleId="3">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7"/>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6">
    <w:name w:val="Body Text Indent"/>
    <w:basedOn w:val="1"/>
    <w:qFormat/>
    <w:uiPriority w:val="0"/>
    <w:pPr>
      <w:spacing w:line="500" w:lineRule="exact"/>
      <w:ind w:left="1588" w:leftChars="832" w:firstLine="433" w:firstLineChars="196"/>
    </w:pPr>
    <w:rPr>
      <w:kern w:val="0"/>
      <w:sz w:val="24"/>
      <w:szCs w:val="24"/>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page number"/>
    <w:basedOn w:val="12"/>
    <w:qFormat/>
    <w:uiPriority w:val="0"/>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character" w:customStyle="1" w:styleId="17">
    <w:name w:val="正文文本 Char"/>
    <w:basedOn w:val="12"/>
    <w:link w:val="4"/>
    <w:qFormat/>
    <w:uiPriority w:val="0"/>
    <w:rPr>
      <w:rFonts w:ascii="宋体"/>
      <w:spacing w:val="24"/>
      <w:kern w:val="0"/>
      <w:sz w:val="28"/>
      <w:szCs w:val="21"/>
    </w:rPr>
  </w:style>
  <w:style w:type="character" w:customStyle="1" w:styleId="18">
    <w:name w:val="标题 1 Char"/>
    <w:basedOn w:val="12"/>
    <w:link w:val="2"/>
    <w:qFormat/>
    <w:uiPriority w:val="99"/>
    <w:rPr>
      <w:rFonts w:ascii="Calibri" w:hAnsi="Calibri" w:eastAsia="宋体" w:cs="Times New Roman"/>
      <w:b/>
      <w:bCs/>
      <w:kern w:val="44"/>
      <w:sz w:val="32"/>
      <w:szCs w:val="44"/>
    </w:rPr>
  </w:style>
  <w:style w:type="paragraph" w:customStyle="1" w:styleId="19">
    <w:name w:val="样式 标题 3 + 仿宋_GB2312 小四 段前: 0 磅 段后: 0 磅"/>
    <w:basedOn w:val="3"/>
    <w:qFormat/>
    <w:uiPriority w:val="0"/>
    <w:pPr>
      <w:tabs>
        <w:tab w:val="left" w:pos="567"/>
      </w:tabs>
      <w:spacing w:before="0" w:after="0" w:line="415" w:lineRule="auto"/>
      <w:jc w:val="center"/>
    </w:pPr>
    <w:rPr>
      <w:rFonts w:ascii="仿宋_GB2312" w:eastAsia="仿宋_GB2312" w:cs="宋体"/>
      <w:kern w:val="0"/>
      <w:sz w:val="24"/>
      <w:szCs w:val="20"/>
    </w:rPr>
  </w:style>
  <w:style w:type="character" w:customStyle="1" w:styleId="20">
    <w:name w:val="标题 3 Char"/>
    <w:basedOn w:val="12"/>
    <w:link w:val="3"/>
    <w:semiHidden/>
    <w:qFormat/>
    <w:uiPriority w:val="9"/>
    <w:rPr>
      <w:b/>
      <w:bCs/>
      <w:sz w:val="32"/>
      <w:szCs w:val="32"/>
    </w:rPr>
  </w:style>
  <w:style w:type="paragraph" w:customStyle="1" w:styleId="21">
    <w:name w:val="无间隔1"/>
    <w:qFormat/>
    <w:uiPriority w:val="99"/>
    <w:pPr>
      <w:widowControl w:val="0"/>
      <w:jc w:val="both"/>
    </w:pPr>
    <w:rPr>
      <w:rFonts w:ascii="Calibri" w:hAnsi="Calibri" w:eastAsia="宋体" w:cs="Times New Roman"/>
      <w:kern w:val="2"/>
      <w:sz w:val="24"/>
      <w:szCs w:val="22"/>
      <w:lang w:val="en-US" w:eastAsia="zh-CN" w:bidi="ar-SA"/>
    </w:rPr>
  </w:style>
  <w:style w:type="paragraph" w:customStyle="1"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380</Words>
  <Characters>2166</Characters>
  <Lines>18</Lines>
  <Paragraphs>5</Paragraphs>
  <TotalTime>3</TotalTime>
  <ScaleCrop>false</ScaleCrop>
  <LinksUpToDate>false</LinksUpToDate>
  <CharactersWithSpaces>2541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2020-02-26T00:51:00Z</dcterms:created>
  <dc:creator>陈思屹</dc:creator>
  <cp:lastModifiedBy>黄鼠狼</cp:lastModifiedBy>
  <cp:lastPrinted>2021-03-04T02:16:00Z</cp:lastPrinted>
  <dcterms:modified xsi:type="dcterms:W3CDTF">2021-12-29T02:01:35Z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KSOSaveFontToCloudKey">
    <vt:lpwstr>0_btnclosed</vt:lpwstr>
  </property>
  <property fmtid="{D5CDD505-2E9C-101B-9397-08002B2CF9AE}" pid="4" name="ICV">
    <vt:lpwstr>CFC4A486454041D4A0031655F7E65F09</vt:lpwstr>
  </property>
</Properties>
</file>